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BF3" w:rsidRDefault="00B37BF3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2409FA" w:rsidRPr="002409FA" w:rsidRDefault="002409FA" w:rsidP="002409FA">
      <w:pPr>
        <w:widowControl w:val="0"/>
        <w:ind w:firstLine="271"/>
        <w:jc w:val="center"/>
        <w:rPr>
          <w:szCs w:val="22"/>
        </w:rPr>
      </w:pPr>
      <w:r w:rsidRPr="002409FA">
        <w:rPr>
          <w:b/>
          <w:bCs/>
          <w:szCs w:val="22"/>
        </w:rPr>
        <w:t xml:space="preserve">6 </w:t>
      </w:r>
      <w:r w:rsidRPr="002409FA">
        <w:rPr>
          <w:b/>
          <w:bCs/>
          <w:szCs w:val="22"/>
        </w:rPr>
        <w:t>Учетный цикл и подготовка финансовой отчетн</w:t>
      </w:r>
      <w:r w:rsidRPr="002409FA">
        <w:rPr>
          <w:b/>
          <w:bCs/>
          <w:szCs w:val="22"/>
        </w:rPr>
        <w:t>о</w:t>
      </w:r>
      <w:r w:rsidRPr="002409FA">
        <w:rPr>
          <w:b/>
          <w:bCs/>
          <w:szCs w:val="22"/>
        </w:rPr>
        <w:t>сти</w:t>
      </w:r>
    </w:p>
    <w:p w:rsidR="00FE1DE2" w:rsidRDefault="00FE1DE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</w:p>
    <w:p w:rsidR="00B51EE6" w:rsidRPr="002409FA" w:rsidRDefault="002409F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6</w:t>
      </w:r>
      <w:r w:rsidR="00B51EE6" w:rsidRPr="002409FA">
        <w:rPr>
          <w:b/>
          <w:sz w:val="26"/>
          <w:szCs w:val="26"/>
        </w:rPr>
        <w:t>.1 Учетный цикл</w:t>
      </w:r>
    </w:p>
    <w:p w:rsidR="00FE1DE2" w:rsidRPr="002409FA" w:rsidRDefault="00FE1DE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B51EE6" w:rsidRPr="002409FA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Учетный цикл казахстанских компаний состоит из следую</w:t>
      </w:r>
      <w:r w:rsidRPr="002409FA">
        <w:rPr>
          <w:sz w:val="26"/>
          <w:szCs w:val="26"/>
        </w:rPr>
        <w:softHyphen/>
        <w:t>щих шагов:</w:t>
      </w:r>
    </w:p>
    <w:p w:rsidR="00B51EE6" w:rsidRPr="002409FA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1. Запись на счетах остатков на начало месяца (вступитель</w:t>
      </w:r>
      <w:r w:rsidRPr="002409FA">
        <w:rPr>
          <w:sz w:val="26"/>
          <w:szCs w:val="26"/>
        </w:rPr>
        <w:softHyphen/>
        <w:t>ный бухгалте</w:t>
      </w:r>
      <w:r w:rsidRPr="002409FA">
        <w:rPr>
          <w:sz w:val="26"/>
          <w:szCs w:val="26"/>
        </w:rPr>
        <w:t>р</w:t>
      </w:r>
      <w:r w:rsidRPr="002409FA">
        <w:rPr>
          <w:sz w:val="26"/>
          <w:szCs w:val="26"/>
        </w:rPr>
        <w:t>ский баланс).</w:t>
      </w:r>
    </w:p>
    <w:p w:rsidR="00B51EE6" w:rsidRPr="002409FA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2. Составление журнала операций за месяц.</w:t>
      </w:r>
    </w:p>
    <w:p w:rsidR="00B51EE6" w:rsidRPr="002409FA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3. Разноска (постинг) хозяйственных операций за месяц, под</w:t>
      </w:r>
      <w:r w:rsidR="0022054E" w:rsidRPr="002409FA">
        <w:rPr>
          <w:sz w:val="26"/>
          <w:szCs w:val="26"/>
        </w:rPr>
        <w:t>сче</w:t>
      </w:r>
      <w:r w:rsidRPr="002409FA">
        <w:rPr>
          <w:sz w:val="26"/>
          <w:szCs w:val="26"/>
        </w:rPr>
        <w:t>т итогов об</w:t>
      </w:r>
      <w:r w:rsidRPr="002409FA">
        <w:rPr>
          <w:sz w:val="26"/>
          <w:szCs w:val="26"/>
        </w:rPr>
        <w:t>о</w:t>
      </w:r>
      <w:r w:rsidRPr="002409FA">
        <w:rPr>
          <w:sz w:val="26"/>
          <w:szCs w:val="26"/>
        </w:rPr>
        <w:t>ротов по дебету и кредиту и выведение остат</w:t>
      </w:r>
      <w:r w:rsidRPr="002409FA">
        <w:rPr>
          <w:sz w:val="26"/>
          <w:szCs w:val="26"/>
        </w:rPr>
        <w:softHyphen/>
        <w:t>ком на начало следу</w:t>
      </w:r>
      <w:r w:rsidRPr="002409FA">
        <w:rPr>
          <w:sz w:val="26"/>
          <w:szCs w:val="26"/>
        </w:rPr>
        <w:t>ю</w:t>
      </w:r>
      <w:r w:rsidRPr="002409FA">
        <w:rPr>
          <w:sz w:val="26"/>
          <w:szCs w:val="26"/>
        </w:rPr>
        <w:t>щего месяца.</w:t>
      </w:r>
    </w:p>
    <w:p w:rsidR="00B51EE6" w:rsidRPr="002409FA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 xml:space="preserve">4. Составление оборотной ведомости (пробный баланс) по </w:t>
      </w:r>
      <w:r w:rsidR="0022054E" w:rsidRPr="002409FA">
        <w:rPr>
          <w:sz w:val="26"/>
          <w:szCs w:val="26"/>
        </w:rPr>
        <w:t>счет</w:t>
      </w:r>
      <w:r w:rsidRPr="002409FA">
        <w:rPr>
          <w:sz w:val="26"/>
          <w:szCs w:val="26"/>
        </w:rPr>
        <w:t>ам синтетич</w:t>
      </w:r>
      <w:r w:rsidRPr="002409FA">
        <w:rPr>
          <w:sz w:val="26"/>
          <w:szCs w:val="26"/>
        </w:rPr>
        <w:t>е</w:t>
      </w:r>
      <w:r w:rsidRPr="002409FA">
        <w:rPr>
          <w:sz w:val="26"/>
          <w:szCs w:val="26"/>
        </w:rPr>
        <w:t>ского учета.</w:t>
      </w:r>
    </w:p>
    <w:p w:rsidR="00B51EE6" w:rsidRPr="002409FA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 xml:space="preserve">5. Составление по данным оборотной ведомости баланса на </w:t>
      </w:r>
      <w:r w:rsidR="0022054E" w:rsidRPr="002409FA">
        <w:rPr>
          <w:sz w:val="26"/>
          <w:szCs w:val="26"/>
        </w:rPr>
        <w:t>на</w:t>
      </w:r>
      <w:r w:rsidRPr="002409FA">
        <w:rPr>
          <w:sz w:val="26"/>
          <w:szCs w:val="26"/>
        </w:rPr>
        <w:t>чало следу</w:t>
      </w:r>
      <w:r w:rsidRPr="002409FA">
        <w:rPr>
          <w:sz w:val="26"/>
          <w:szCs w:val="26"/>
        </w:rPr>
        <w:t>ю</w:t>
      </w:r>
      <w:r w:rsidRPr="002409FA">
        <w:rPr>
          <w:sz w:val="26"/>
          <w:szCs w:val="26"/>
        </w:rPr>
        <w:t>щего отчетного периода (заключительный бухгал</w:t>
      </w:r>
      <w:r w:rsidR="0022054E" w:rsidRPr="002409FA">
        <w:rPr>
          <w:sz w:val="26"/>
          <w:szCs w:val="26"/>
        </w:rPr>
        <w:t>те</w:t>
      </w:r>
      <w:r w:rsidRPr="002409FA">
        <w:rPr>
          <w:sz w:val="26"/>
          <w:szCs w:val="26"/>
        </w:rPr>
        <w:t>рский баланс).</w:t>
      </w:r>
    </w:p>
    <w:p w:rsidR="00B51EE6" w:rsidRPr="002409FA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 xml:space="preserve">Система учета представляет собой двухуровневую систему </w:t>
      </w:r>
      <w:r w:rsidR="0022054E" w:rsidRPr="002409FA">
        <w:rPr>
          <w:sz w:val="26"/>
          <w:szCs w:val="26"/>
        </w:rPr>
        <w:t>обра</w:t>
      </w:r>
      <w:r w:rsidRPr="002409FA">
        <w:rPr>
          <w:sz w:val="26"/>
          <w:szCs w:val="26"/>
        </w:rPr>
        <w:t>ботки и</w:t>
      </w:r>
      <w:r w:rsidRPr="002409FA">
        <w:rPr>
          <w:sz w:val="26"/>
          <w:szCs w:val="26"/>
        </w:rPr>
        <w:t>н</w:t>
      </w:r>
      <w:r w:rsidRPr="002409FA">
        <w:rPr>
          <w:sz w:val="26"/>
          <w:szCs w:val="26"/>
        </w:rPr>
        <w:t>формации.</w:t>
      </w:r>
    </w:p>
    <w:p w:rsidR="00B51EE6" w:rsidRPr="002409FA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Первый уровень заключается в регистрации и первичной систематизации информации.</w:t>
      </w:r>
    </w:p>
    <w:p w:rsidR="00B51EE6" w:rsidRPr="002409FA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 xml:space="preserve">Второй уровень обработки заключается в корректировке </w:t>
      </w:r>
      <w:r w:rsidR="0022054E" w:rsidRPr="002409FA">
        <w:rPr>
          <w:sz w:val="26"/>
          <w:szCs w:val="26"/>
        </w:rPr>
        <w:t>учетных</w:t>
      </w:r>
      <w:r w:rsidRPr="002409FA">
        <w:rPr>
          <w:sz w:val="26"/>
          <w:szCs w:val="26"/>
        </w:rPr>
        <w:t xml:space="preserve"> зап</w:t>
      </w:r>
      <w:r w:rsidRPr="002409FA">
        <w:rPr>
          <w:sz w:val="26"/>
          <w:szCs w:val="26"/>
        </w:rPr>
        <w:t>и</w:t>
      </w:r>
      <w:r w:rsidRPr="002409FA">
        <w:rPr>
          <w:sz w:val="26"/>
          <w:szCs w:val="26"/>
        </w:rPr>
        <w:t>сей.</w:t>
      </w:r>
    </w:p>
    <w:p w:rsidR="00B51EE6" w:rsidRPr="002409FA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Процесс первичной регистрации и накапливания информа</w:t>
      </w:r>
      <w:r w:rsidRPr="002409FA">
        <w:rPr>
          <w:sz w:val="26"/>
          <w:szCs w:val="26"/>
        </w:rPr>
        <w:softHyphen/>
        <w:t>ции произв</w:t>
      </w:r>
      <w:r w:rsidRPr="002409FA">
        <w:rPr>
          <w:sz w:val="26"/>
          <w:szCs w:val="26"/>
        </w:rPr>
        <w:t>о</w:t>
      </w:r>
      <w:r w:rsidRPr="002409FA">
        <w:rPr>
          <w:sz w:val="26"/>
          <w:szCs w:val="26"/>
        </w:rPr>
        <w:t>дится с помощью журналов хронологической регис</w:t>
      </w:r>
      <w:r w:rsidR="0022054E" w:rsidRPr="002409FA">
        <w:rPr>
          <w:sz w:val="26"/>
          <w:szCs w:val="26"/>
        </w:rPr>
        <w:t>трац</w:t>
      </w:r>
      <w:r w:rsidRPr="002409FA">
        <w:rPr>
          <w:sz w:val="26"/>
          <w:szCs w:val="26"/>
        </w:rPr>
        <w:t>ии хозяйственных операций. Журналы хронологической регистрации отражают информацию по отдельным и</w:t>
      </w:r>
      <w:r w:rsidRPr="002409FA">
        <w:rPr>
          <w:sz w:val="26"/>
          <w:szCs w:val="26"/>
        </w:rPr>
        <w:t>н</w:t>
      </w:r>
      <w:r w:rsidRPr="002409FA">
        <w:rPr>
          <w:sz w:val="26"/>
          <w:szCs w:val="26"/>
        </w:rPr>
        <w:t>формаци</w:t>
      </w:r>
      <w:r w:rsidRPr="002409FA">
        <w:rPr>
          <w:sz w:val="26"/>
          <w:szCs w:val="26"/>
        </w:rPr>
        <w:softHyphen/>
        <w:t>онным потокам. Основными информационными пот</w:t>
      </w:r>
      <w:r w:rsidRPr="002409FA">
        <w:rPr>
          <w:sz w:val="26"/>
          <w:szCs w:val="26"/>
        </w:rPr>
        <w:t>о</w:t>
      </w:r>
      <w:r w:rsidRPr="002409FA">
        <w:rPr>
          <w:sz w:val="26"/>
          <w:szCs w:val="26"/>
        </w:rPr>
        <w:t>ками явля</w:t>
      </w:r>
      <w:r w:rsidR="0022054E" w:rsidRPr="002409FA">
        <w:rPr>
          <w:sz w:val="26"/>
          <w:szCs w:val="26"/>
        </w:rPr>
        <w:t>ютс</w:t>
      </w:r>
      <w:r w:rsidRPr="002409FA">
        <w:rPr>
          <w:sz w:val="26"/>
          <w:szCs w:val="26"/>
        </w:rPr>
        <w:t>я:</w:t>
      </w:r>
    </w:p>
    <w:p w:rsidR="0022054E" w:rsidRPr="002409FA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1</w:t>
      </w:r>
      <w:r w:rsidR="0022054E" w:rsidRPr="002409FA">
        <w:rPr>
          <w:sz w:val="26"/>
          <w:szCs w:val="26"/>
        </w:rPr>
        <w:t>.</w:t>
      </w:r>
      <w:r w:rsidRPr="002409FA">
        <w:rPr>
          <w:sz w:val="26"/>
          <w:szCs w:val="26"/>
        </w:rPr>
        <w:t xml:space="preserve"> Поступление закупленных товарно-материальных ценнос</w:t>
      </w:r>
      <w:r w:rsidR="0022054E" w:rsidRPr="002409FA">
        <w:rPr>
          <w:sz w:val="26"/>
          <w:szCs w:val="26"/>
        </w:rPr>
        <w:t>тей, в</w:t>
      </w:r>
      <w:r w:rsidRPr="002409FA">
        <w:rPr>
          <w:sz w:val="26"/>
          <w:szCs w:val="26"/>
        </w:rPr>
        <w:t>озникнов</w:t>
      </w:r>
      <w:r w:rsidRPr="002409FA">
        <w:rPr>
          <w:sz w:val="26"/>
          <w:szCs w:val="26"/>
        </w:rPr>
        <w:t>е</w:t>
      </w:r>
      <w:r w:rsidRPr="002409FA">
        <w:rPr>
          <w:sz w:val="26"/>
          <w:szCs w:val="26"/>
        </w:rPr>
        <w:t xml:space="preserve">ние кредиторской задолженности поставщикам; </w:t>
      </w:r>
    </w:p>
    <w:p w:rsidR="00B51EE6" w:rsidRPr="002409FA" w:rsidRDefault="0022054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 xml:space="preserve">2. </w:t>
      </w:r>
      <w:r w:rsidR="00B51EE6" w:rsidRPr="002409FA">
        <w:rPr>
          <w:sz w:val="26"/>
          <w:szCs w:val="26"/>
        </w:rPr>
        <w:t>Отгрузка и списание товарно-материальных ценностей, возникновение д</w:t>
      </w:r>
      <w:r w:rsidR="00B51EE6" w:rsidRPr="002409FA">
        <w:rPr>
          <w:sz w:val="26"/>
          <w:szCs w:val="26"/>
        </w:rPr>
        <w:t>е</w:t>
      </w:r>
      <w:r w:rsidR="00B51EE6" w:rsidRPr="002409FA">
        <w:rPr>
          <w:sz w:val="26"/>
          <w:szCs w:val="26"/>
        </w:rPr>
        <w:t>биторской задолженности покупателей и за</w:t>
      </w:r>
      <w:r w:rsidRPr="002409FA">
        <w:rPr>
          <w:sz w:val="26"/>
          <w:szCs w:val="26"/>
        </w:rPr>
        <w:t>казчиков;</w:t>
      </w:r>
    </w:p>
    <w:p w:rsidR="00B51EE6" w:rsidRPr="002409FA" w:rsidRDefault="0022054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3. П</w:t>
      </w:r>
      <w:r w:rsidR="00B51EE6" w:rsidRPr="002409FA">
        <w:rPr>
          <w:sz w:val="26"/>
          <w:szCs w:val="26"/>
        </w:rPr>
        <w:t>оступление денежных сре</w:t>
      </w:r>
      <w:proofErr w:type="gramStart"/>
      <w:r w:rsidR="00B51EE6" w:rsidRPr="002409FA">
        <w:rPr>
          <w:sz w:val="26"/>
          <w:szCs w:val="26"/>
        </w:rPr>
        <w:t>дств в п</w:t>
      </w:r>
      <w:proofErr w:type="gramEnd"/>
      <w:r w:rsidR="00B51EE6" w:rsidRPr="002409FA">
        <w:rPr>
          <w:sz w:val="26"/>
          <w:szCs w:val="26"/>
        </w:rPr>
        <w:t xml:space="preserve">огашение дебиторской </w:t>
      </w:r>
      <w:r w:rsidRPr="002409FA">
        <w:rPr>
          <w:sz w:val="26"/>
          <w:szCs w:val="26"/>
        </w:rPr>
        <w:t>задолже</w:t>
      </w:r>
      <w:r w:rsidRPr="002409FA">
        <w:rPr>
          <w:sz w:val="26"/>
          <w:szCs w:val="26"/>
        </w:rPr>
        <w:t>н</w:t>
      </w:r>
      <w:r w:rsidRPr="002409FA">
        <w:rPr>
          <w:sz w:val="26"/>
          <w:szCs w:val="26"/>
        </w:rPr>
        <w:t>ности по</w:t>
      </w:r>
      <w:r w:rsidR="00B51EE6" w:rsidRPr="002409FA">
        <w:rPr>
          <w:sz w:val="26"/>
          <w:szCs w:val="26"/>
        </w:rPr>
        <w:t>купателей и заказчиков;</w:t>
      </w:r>
    </w:p>
    <w:p w:rsidR="00B51EE6" w:rsidRPr="002409FA" w:rsidRDefault="00B51EE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4</w:t>
      </w:r>
      <w:r w:rsidR="0022054E" w:rsidRPr="002409FA">
        <w:rPr>
          <w:sz w:val="26"/>
          <w:szCs w:val="26"/>
        </w:rPr>
        <w:t xml:space="preserve">. </w:t>
      </w:r>
      <w:r w:rsidRPr="002409FA">
        <w:rPr>
          <w:sz w:val="26"/>
          <w:szCs w:val="26"/>
        </w:rPr>
        <w:t>Перечисление денежных сре</w:t>
      </w:r>
      <w:proofErr w:type="gramStart"/>
      <w:r w:rsidRPr="002409FA">
        <w:rPr>
          <w:sz w:val="26"/>
          <w:szCs w:val="26"/>
        </w:rPr>
        <w:t>дств в п</w:t>
      </w:r>
      <w:proofErr w:type="gramEnd"/>
      <w:r w:rsidRPr="002409FA">
        <w:rPr>
          <w:sz w:val="26"/>
          <w:szCs w:val="26"/>
        </w:rPr>
        <w:t>огашение кредиторс</w:t>
      </w:r>
      <w:r w:rsidRPr="002409FA">
        <w:rPr>
          <w:sz w:val="26"/>
          <w:szCs w:val="26"/>
        </w:rPr>
        <w:softHyphen/>
        <w:t xml:space="preserve">кой </w:t>
      </w:r>
      <w:r w:rsidR="0022054E" w:rsidRPr="002409FA">
        <w:rPr>
          <w:sz w:val="26"/>
          <w:szCs w:val="26"/>
        </w:rPr>
        <w:t>за</w:t>
      </w:r>
      <w:r w:rsidRPr="002409FA">
        <w:rPr>
          <w:sz w:val="26"/>
          <w:szCs w:val="26"/>
        </w:rPr>
        <w:t>долженн</w:t>
      </w:r>
      <w:r w:rsidRPr="002409FA">
        <w:rPr>
          <w:sz w:val="26"/>
          <w:szCs w:val="26"/>
        </w:rPr>
        <w:t>о</w:t>
      </w:r>
      <w:r w:rsidRPr="002409FA">
        <w:rPr>
          <w:sz w:val="26"/>
          <w:szCs w:val="26"/>
        </w:rPr>
        <w:t>сти поставщикам.</w:t>
      </w:r>
    </w:p>
    <w:p w:rsidR="0022054E" w:rsidRPr="002409FA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Все хозяйственные операции записываются на соответству</w:t>
      </w:r>
      <w:r w:rsidRPr="002409FA">
        <w:rPr>
          <w:sz w:val="26"/>
          <w:szCs w:val="26"/>
        </w:rPr>
        <w:softHyphen/>
        <w:t>ющие счета. Для каждого вида активов, обязательств и собствен</w:t>
      </w:r>
      <w:r w:rsidRPr="002409FA">
        <w:rPr>
          <w:sz w:val="26"/>
          <w:szCs w:val="26"/>
        </w:rPr>
        <w:softHyphen/>
        <w:t>ного капитала, доходов и расходов открывается свой счет. Дл</w:t>
      </w:r>
      <w:r w:rsidR="0022054E" w:rsidRPr="002409FA">
        <w:rPr>
          <w:sz w:val="26"/>
          <w:szCs w:val="26"/>
        </w:rPr>
        <w:t>я</w:t>
      </w:r>
      <w:r w:rsidRPr="002409FA">
        <w:rPr>
          <w:sz w:val="26"/>
          <w:szCs w:val="26"/>
        </w:rPr>
        <w:t xml:space="preserve"> отражения информации о произоше</w:t>
      </w:r>
      <w:r w:rsidRPr="002409FA">
        <w:rPr>
          <w:sz w:val="26"/>
          <w:szCs w:val="26"/>
        </w:rPr>
        <w:t>д</w:t>
      </w:r>
      <w:r w:rsidRPr="002409FA">
        <w:rPr>
          <w:sz w:val="26"/>
          <w:szCs w:val="26"/>
        </w:rPr>
        <w:t>ших операциях по мере и: осуществления с подробным указанием сущности операций корреспонде</w:t>
      </w:r>
      <w:r w:rsidRPr="002409FA">
        <w:rPr>
          <w:sz w:val="26"/>
          <w:szCs w:val="26"/>
        </w:rPr>
        <w:t>н</w:t>
      </w:r>
      <w:r w:rsidRPr="002409FA">
        <w:rPr>
          <w:sz w:val="26"/>
          <w:szCs w:val="26"/>
        </w:rPr>
        <w:t xml:space="preserve">ции счетов, применяется Журнал операций. </w:t>
      </w:r>
    </w:p>
    <w:p w:rsidR="0022054E" w:rsidRPr="002409FA" w:rsidRDefault="0022054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22054E" w:rsidRPr="002409FA" w:rsidRDefault="002409FA" w:rsidP="0022054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6</w:t>
      </w:r>
      <w:r w:rsidR="005426A1" w:rsidRPr="002409FA">
        <w:rPr>
          <w:b/>
          <w:sz w:val="26"/>
          <w:szCs w:val="26"/>
        </w:rPr>
        <w:t xml:space="preserve">.2 Учет хозяйственных процессов </w:t>
      </w:r>
    </w:p>
    <w:p w:rsidR="0022054E" w:rsidRPr="002409FA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Однородные хозяйственные операции образуют процессы</w:t>
      </w:r>
      <w:r w:rsidR="0022054E" w:rsidRPr="002409FA">
        <w:rPr>
          <w:sz w:val="26"/>
          <w:szCs w:val="26"/>
        </w:rPr>
        <w:t>.</w:t>
      </w:r>
    </w:p>
    <w:p w:rsidR="005426A1" w:rsidRPr="002409FA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i/>
          <w:iCs/>
          <w:sz w:val="26"/>
          <w:szCs w:val="26"/>
        </w:rPr>
        <w:t xml:space="preserve">Процесс заготовления - </w:t>
      </w:r>
      <w:r w:rsidRPr="002409FA">
        <w:rPr>
          <w:sz w:val="26"/>
          <w:szCs w:val="26"/>
        </w:rPr>
        <w:t>в процессе заготовления предприятие-покупатель приобретает необходимые товарно-материаль</w:t>
      </w:r>
      <w:r w:rsidRPr="002409FA">
        <w:rPr>
          <w:sz w:val="26"/>
          <w:szCs w:val="26"/>
        </w:rPr>
        <w:softHyphen/>
        <w:t>ные ценности от других лиц (поста</w:t>
      </w:r>
      <w:r w:rsidRPr="002409FA">
        <w:rPr>
          <w:sz w:val="26"/>
          <w:szCs w:val="26"/>
        </w:rPr>
        <w:t>в</w:t>
      </w:r>
      <w:r w:rsidRPr="002409FA">
        <w:rPr>
          <w:sz w:val="26"/>
          <w:szCs w:val="26"/>
        </w:rPr>
        <w:t>щиков), на основании зак</w:t>
      </w:r>
      <w:r w:rsidRPr="002409FA">
        <w:rPr>
          <w:sz w:val="26"/>
          <w:szCs w:val="26"/>
        </w:rPr>
        <w:softHyphen/>
        <w:t>люченных с ними договоров. Полученные материалы приходуются на склад и отражаются в учете по фактической себестоимости. Фа</w:t>
      </w:r>
      <w:r w:rsidRPr="002409FA">
        <w:rPr>
          <w:sz w:val="26"/>
          <w:szCs w:val="26"/>
        </w:rPr>
        <w:t>к</w:t>
      </w:r>
      <w:r w:rsidRPr="002409FA">
        <w:rPr>
          <w:sz w:val="26"/>
          <w:szCs w:val="26"/>
        </w:rPr>
        <w:t>тическая себестоимость поступивших материалов складывается из стоимости м</w:t>
      </w:r>
      <w:r w:rsidRPr="002409FA">
        <w:rPr>
          <w:sz w:val="26"/>
          <w:szCs w:val="26"/>
        </w:rPr>
        <w:t>а</w:t>
      </w:r>
      <w:r w:rsidRPr="002409FA">
        <w:rPr>
          <w:sz w:val="26"/>
          <w:szCs w:val="26"/>
        </w:rPr>
        <w:t>териалов по ценам приобрете</w:t>
      </w:r>
      <w:r w:rsidRPr="002409FA">
        <w:rPr>
          <w:sz w:val="26"/>
          <w:szCs w:val="26"/>
        </w:rPr>
        <w:softHyphen/>
        <w:t>ния (догово</w:t>
      </w:r>
      <w:r w:rsidRPr="002409FA">
        <w:rPr>
          <w:sz w:val="26"/>
          <w:szCs w:val="26"/>
        </w:rPr>
        <w:t>р</w:t>
      </w:r>
      <w:r w:rsidRPr="002409FA">
        <w:rPr>
          <w:sz w:val="26"/>
          <w:szCs w:val="26"/>
        </w:rPr>
        <w:t xml:space="preserve">ным ценам) и плюс ТЗР (транспортно-заготовительные расходы). </w:t>
      </w:r>
      <w:proofErr w:type="gramStart"/>
      <w:r w:rsidRPr="002409FA">
        <w:rPr>
          <w:sz w:val="26"/>
          <w:szCs w:val="26"/>
        </w:rPr>
        <w:t>К ТЗР о</w:t>
      </w:r>
      <w:r w:rsidRPr="002409FA">
        <w:rPr>
          <w:sz w:val="26"/>
          <w:szCs w:val="26"/>
        </w:rPr>
        <w:t>т</w:t>
      </w:r>
      <w:r w:rsidRPr="002409FA">
        <w:rPr>
          <w:sz w:val="26"/>
          <w:szCs w:val="26"/>
        </w:rPr>
        <w:t>носятся расходы, связанные с приобре</w:t>
      </w:r>
      <w:r w:rsidRPr="002409FA">
        <w:rPr>
          <w:sz w:val="26"/>
          <w:szCs w:val="26"/>
        </w:rPr>
        <w:softHyphen/>
        <w:t xml:space="preserve">тением </w:t>
      </w:r>
      <w:r w:rsidRPr="002409FA">
        <w:rPr>
          <w:sz w:val="26"/>
          <w:szCs w:val="26"/>
        </w:rPr>
        <w:lastRenderedPageBreak/>
        <w:t>материалов (расходы по доставке, погрузке, разгрузке, посреднические, таможе</w:t>
      </w:r>
      <w:r w:rsidRPr="002409FA">
        <w:rPr>
          <w:sz w:val="26"/>
          <w:szCs w:val="26"/>
        </w:rPr>
        <w:t>н</w:t>
      </w:r>
      <w:r w:rsidRPr="002409FA">
        <w:rPr>
          <w:sz w:val="26"/>
          <w:szCs w:val="26"/>
        </w:rPr>
        <w:t>ные расходы и др.</w:t>
      </w:r>
      <w:proofErr w:type="gramEnd"/>
    </w:p>
    <w:p w:rsidR="005426A1" w:rsidRPr="002409FA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i/>
          <w:iCs/>
          <w:sz w:val="26"/>
          <w:szCs w:val="26"/>
        </w:rPr>
        <w:t xml:space="preserve">Процесс производства - в </w:t>
      </w:r>
      <w:r w:rsidRPr="002409FA">
        <w:rPr>
          <w:sz w:val="26"/>
          <w:szCs w:val="26"/>
        </w:rPr>
        <w:t>процессе производства предпри</w:t>
      </w:r>
      <w:r w:rsidRPr="002409FA">
        <w:rPr>
          <w:sz w:val="26"/>
          <w:szCs w:val="26"/>
        </w:rPr>
        <w:softHyphen/>
        <w:t>ятие изготовляет продукцию и несет при этом затраты связанные с производством продукции. З</w:t>
      </w:r>
      <w:r w:rsidRPr="002409FA">
        <w:rPr>
          <w:sz w:val="26"/>
          <w:szCs w:val="26"/>
        </w:rPr>
        <w:t>а</w:t>
      </w:r>
      <w:r w:rsidRPr="002409FA">
        <w:rPr>
          <w:sz w:val="26"/>
          <w:szCs w:val="26"/>
        </w:rPr>
        <w:t xml:space="preserve">трать! делятся на прямые и накладные. Прямые затраты - </w:t>
      </w:r>
      <w:r w:rsidR="0022054E" w:rsidRPr="002409FA">
        <w:rPr>
          <w:sz w:val="26"/>
          <w:szCs w:val="26"/>
        </w:rPr>
        <w:t>э</w:t>
      </w:r>
      <w:r w:rsidRPr="002409FA">
        <w:rPr>
          <w:sz w:val="26"/>
          <w:szCs w:val="26"/>
        </w:rPr>
        <w:t>то з</w:t>
      </w:r>
      <w:r w:rsidRPr="002409FA">
        <w:rPr>
          <w:sz w:val="26"/>
          <w:szCs w:val="26"/>
        </w:rPr>
        <w:t>а</w:t>
      </w:r>
      <w:r w:rsidRPr="002409FA">
        <w:rPr>
          <w:sz w:val="26"/>
          <w:szCs w:val="26"/>
        </w:rPr>
        <w:t>траты, связанные непос</w:t>
      </w:r>
      <w:r w:rsidRPr="002409FA">
        <w:rPr>
          <w:sz w:val="26"/>
          <w:szCs w:val="26"/>
        </w:rPr>
        <w:softHyphen/>
        <w:t>редственно с выпуском продукции (работ, услуг). Накладные расходы - это расходы по обслуживанию и управлению произ</w:t>
      </w:r>
      <w:r w:rsidRPr="002409FA">
        <w:rPr>
          <w:sz w:val="26"/>
          <w:szCs w:val="26"/>
        </w:rPr>
        <w:softHyphen/>
        <w:t>водством. Общая сумма произв</w:t>
      </w:r>
      <w:r w:rsidRPr="002409FA">
        <w:rPr>
          <w:sz w:val="26"/>
          <w:szCs w:val="26"/>
        </w:rPr>
        <w:t>е</w:t>
      </w:r>
      <w:r w:rsidRPr="002409FA">
        <w:rPr>
          <w:sz w:val="26"/>
          <w:szCs w:val="26"/>
        </w:rPr>
        <w:t>денных затрат образует фак</w:t>
      </w:r>
      <w:r w:rsidRPr="002409FA">
        <w:rPr>
          <w:sz w:val="26"/>
          <w:szCs w:val="26"/>
        </w:rPr>
        <w:softHyphen/>
        <w:t>тическую прои</w:t>
      </w:r>
      <w:r w:rsidRPr="002409FA">
        <w:rPr>
          <w:sz w:val="26"/>
          <w:szCs w:val="26"/>
        </w:rPr>
        <w:t>з</w:t>
      </w:r>
      <w:r w:rsidRPr="002409FA">
        <w:rPr>
          <w:sz w:val="26"/>
          <w:szCs w:val="26"/>
        </w:rPr>
        <w:t>водственную себестоимость.</w:t>
      </w:r>
    </w:p>
    <w:p w:rsidR="005426A1" w:rsidRPr="002409FA" w:rsidRDefault="005426A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i/>
          <w:iCs/>
          <w:sz w:val="26"/>
          <w:szCs w:val="26"/>
        </w:rPr>
        <w:t xml:space="preserve">Процесс реализации: </w:t>
      </w:r>
      <w:r w:rsidRPr="002409FA">
        <w:rPr>
          <w:sz w:val="26"/>
          <w:szCs w:val="26"/>
        </w:rPr>
        <w:t>В процессе реализации предприятие-поставщик, реал</w:t>
      </w:r>
      <w:r w:rsidRPr="002409FA">
        <w:rPr>
          <w:sz w:val="26"/>
          <w:szCs w:val="26"/>
        </w:rPr>
        <w:t>и</w:t>
      </w:r>
      <w:r w:rsidRPr="002409FA">
        <w:rPr>
          <w:sz w:val="26"/>
          <w:szCs w:val="26"/>
        </w:rPr>
        <w:t>зует свою продукцию другим лицам (покупа</w:t>
      </w:r>
      <w:r w:rsidRPr="002409FA">
        <w:rPr>
          <w:sz w:val="26"/>
          <w:szCs w:val="26"/>
        </w:rPr>
        <w:softHyphen/>
        <w:t>телю) и получает доход. На основании документов на отгрузку продукции, предприятие выписывает счет-фактуру и предъяв</w:t>
      </w:r>
      <w:r w:rsidRPr="002409FA">
        <w:rPr>
          <w:sz w:val="26"/>
          <w:szCs w:val="26"/>
        </w:rPr>
        <w:softHyphen/>
        <w:t xml:space="preserve">ляет ее покупателю к оплате. </w:t>
      </w:r>
      <w:proofErr w:type="gramStart"/>
      <w:r w:rsidRPr="002409FA">
        <w:rPr>
          <w:sz w:val="26"/>
          <w:szCs w:val="26"/>
        </w:rPr>
        <w:t>Согласно принципа</w:t>
      </w:r>
      <w:proofErr w:type="gramEnd"/>
      <w:r w:rsidRPr="002409FA">
        <w:rPr>
          <w:sz w:val="26"/>
          <w:szCs w:val="26"/>
        </w:rPr>
        <w:t xml:space="preserve"> начисления, доход от р</w:t>
      </w:r>
      <w:r w:rsidRPr="002409FA">
        <w:rPr>
          <w:sz w:val="26"/>
          <w:szCs w:val="26"/>
        </w:rPr>
        <w:t>е</w:t>
      </w:r>
      <w:r w:rsidRPr="002409FA">
        <w:rPr>
          <w:sz w:val="26"/>
          <w:szCs w:val="26"/>
        </w:rPr>
        <w:t>ализации продукции (работ, услуг) отражается в уче</w:t>
      </w:r>
      <w:r w:rsidRPr="002409FA">
        <w:rPr>
          <w:sz w:val="26"/>
          <w:szCs w:val="26"/>
        </w:rPr>
        <w:softHyphen/>
        <w:t>те в момент отгрузки проду</w:t>
      </w:r>
      <w:r w:rsidRPr="002409FA">
        <w:rPr>
          <w:sz w:val="26"/>
          <w:szCs w:val="26"/>
        </w:rPr>
        <w:t>к</w:t>
      </w:r>
      <w:r w:rsidRPr="002409FA">
        <w:rPr>
          <w:sz w:val="26"/>
          <w:szCs w:val="26"/>
        </w:rPr>
        <w:t>ции и предъявления счета покупа</w:t>
      </w:r>
      <w:r w:rsidRPr="002409FA">
        <w:rPr>
          <w:sz w:val="26"/>
          <w:szCs w:val="26"/>
        </w:rPr>
        <w:softHyphen/>
        <w:t>телю за отгруженную продукцию. В процессе р</w:t>
      </w:r>
      <w:r w:rsidRPr="002409FA">
        <w:rPr>
          <w:sz w:val="26"/>
          <w:szCs w:val="26"/>
        </w:rPr>
        <w:t>е</w:t>
      </w:r>
      <w:r w:rsidRPr="002409FA">
        <w:rPr>
          <w:sz w:val="26"/>
          <w:szCs w:val="26"/>
        </w:rPr>
        <w:t>ализации, кро</w:t>
      </w:r>
      <w:r w:rsidRPr="002409FA">
        <w:rPr>
          <w:sz w:val="26"/>
          <w:szCs w:val="26"/>
        </w:rPr>
        <w:softHyphen/>
        <w:t>ме операций по отгрузке продукции, дохода от реализации проду</w:t>
      </w:r>
      <w:r w:rsidRPr="002409FA">
        <w:rPr>
          <w:sz w:val="26"/>
          <w:szCs w:val="26"/>
        </w:rPr>
        <w:t>к</w:t>
      </w:r>
      <w:r w:rsidRPr="002409FA">
        <w:rPr>
          <w:sz w:val="26"/>
          <w:szCs w:val="26"/>
        </w:rPr>
        <w:t>ции, организации учитывают расх</w:t>
      </w:r>
      <w:r w:rsidRPr="002409FA">
        <w:rPr>
          <w:sz w:val="26"/>
          <w:szCs w:val="26"/>
        </w:rPr>
        <w:t>о</w:t>
      </w:r>
      <w:r w:rsidRPr="002409FA">
        <w:rPr>
          <w:sz w:val="26"/>
          <w:szCs w:val="26"/>
        </w:rPr>
        <w:t>ды, связанные с реали</w:t>
      </w:r>
      <w:r w:rsidRPr="002409FA">
        <w:rPr>
          <w:sz w:val="26"/>
          <w:szCs w:val="26"/>
        </w:rPr>
        <w:softHyphen/>
        <w:t>зацией продукции.</w:t>
      </w:r>
    </w:p>
    <w:p w:rsidR="0022054E" w:rsidRPr="002409FA" w:rsidRDefault="0022054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58417C" w:rsidRPr="002409FA" w:rsidRDefault="002409FA" w:rsidP="0058417C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6</w:t>
      </w:r>
      <w:r w:rsidRPr="002409FA">
        <w:rPr>
          <w:b/>
          <w:sz w:val="26"/>
          <w:szCs w:val="26"/>
        </w:rPr>
        <w:t>.3</w:t>
      </w:r>
      <w:r w:rsidR="0000297A" w:rsidRPr="002409FA">
        <w:rPr>
          <w:b/>
          <w:sz w:val="26"/>
          <w:szCs w:val="26"/>
        </w:rPr>
        <w:t xml:space="preserve"> Финансовая отчетность, её состав и значение </w:t>
      </w:r>
    </w:p>
    <w:p w:rsidR="0000297A" w:rsidRPr="002409FA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Порядок составления финансовой отчётности устанавлива</w:t>
      </w:r>
      <w:r w:rsidRPr="002409FA">
        <w:rPr>
          <w:sz w:val="26"/>
          <w:szCs w:val="26"/>
        </w:rPr>
        <w:softHyphen/>
        <w:t>ется в соотве</w:t>
      </w:r>
      <w:r w:rsidRPr="002409FA">
        <w:rPr>
          <w:sz w:val="26"/>
          <w:szCs w:val="26"/>
        </w:rPr>
        <w:t>т</w:t>
      </w:r>
      <w:r w:rsidRPr="002409FA">
        <w:rPr>
          <w:sz w:val="26"/>
          <w:szCs w:val="26"/>
        </w:rPr>
        <w:t>ствии с Законом Республики Казахстан «О бух</w:t>
      </w:r>
      <w:r w:rsidRPr="002409FA">
        <w:rPr>
          <w:sz w:val="26"/>
          <w:szCs w:val="26"/>
        </w:rPr>
        <w:softHyphen/>
        <w:t>галтерском учёте и финансовой о</w:t>
      </w:r>
      <w:r w:rsidRPr="002409FA">
        <w:rPr>
          <w:sz w:val="26"/>
          <w:szCs w:val="26"/>
        </w:rPr>
        <w:t>т</w:t>
      </w:r>
      <w:r w:rsidRPr="002409FA">
        <w:rPr>
          <w:sz w:val="26"/>
          <w:szCs w:val="26"/>
        </w:rPr>
        <w:t>чётности» от 28 февраля 2007 года № 234 и Приказом Министра Финансов Респу</w:t>
      </w:r>
      <w:r w:rsidRPr="002409FA">
        <w:rPr>
          <w:sz w:val="26"/>
          <w:szCs w:val="26"/>
        </w:rPr>
        <w:t>б</w:t>
      </w:r>
      <w:r w:rsidRPr="002409FA">
        <w:rPr>
          <w:sz w:val="26"/>
          <w:szCs w:val="26"/>
        </w:rPr>
        <w:t>лики Ка</w:t>
      </w:r>
      <w:r w:rsidRPr="002409FA">
        <w:rPr>
          <w:sz w:val="26"/>
          <w:szCs w:val="26"/>
        </w:rPr>
        <w:softHyphen/>
        <w:t>захстан от 23.05.2007 г. №184</w:t>
      </w:r>
    </w:p>
    <w:p w:rsidR="006E7332" w:rsidRPr="002409FA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 xml:space="preserve">Цель финансовой отчётности </w:t>
      </w:r>
      <w:r w:rsidR="0058417C" w:rsidRPr="002409FA">
        <w:rPr>
          <w:sz w:val="26"/>
          <w:szCs w:val="26"/>
        </w:rPr>
        <w:t>-</w:t>
      </w:r>
      <w:r w:rsidRPr="002409FA">
        <w:rPr>
          <w:sz w:val="26"/>
          <w:szCs w:val="26"/>
        </w:rPr>
        <w:t xml:space="preserve"> это представление инфор</w:t>
      </w:r>
      <w:r w:rsidRPr="002409FA">
        <w:rPr>
          <w:sz w:val="26"/>
          <w:szCs w:val="26"/>
        </w:rPr>
        <w:softHyphen/>
        <w:t>мации о ф</w:t>
      </w:r>
      <w:r w:rsidRPr="002409FA">
        <w:rPr>
          <w:sz w:val="26"/>
          <w:szCs w:val="26"/>
        </w:rPr>
        <w:t>и</w:t>
      </w:r>
      <w:r w:rsidRPr="002409FA">
        <w:rPr>
          <w:sz w:val="26"/>
          <w:szCs w:val="26"/>
        </w:rPr>
        <w:t>нансовом положении, результатах деятельности и изменениях в финансовом положении о</w:t>
      </w:r>
      <w:r w:rsidRPr="002409FA">
        <w:rPr>
          <w:sz w:val="26"/>
          <w:szCs w:val="26"/>
        </w:rPr>
        <w:t>р</w:t>
      </w:r>
      <w:r w:rsidRPr="002409FA">
        <w:rPr>
          <w:sz w:val="26"/>
          <w:szCs w:val="26"/>
        </w:rPr>
        <w:t>ганизации. Эта инфор</w:t>
      </w:r>
      <w:r w:rsidRPr="002409FA">
        <w:rPr>
          <w:sz w:val="26"/>
          <w:szCs w:val="26"/>
        </w:rPr>
        <w:softHyphen/>
        <w:t>мация необходима широкому кругу пользователей при пр</w:t>
      </w:r>
      <w:r w:rsidRPr="002409FA">
        <w:rPr>
          <w:sz w:val="26"/>
          <w:szCs w:val="26"/>
        </w:rPr>
        <w:t>и</w:t>
      </w:r>
      <w:r w:rsidRPr="002409FA">
        <w:rPr>
          <w:sz w:val="26"/>
          <w:szCs w:val="26"/>
        </w:rPr>
        <w:t>нятии экономических решений. По данным финансовой отчетности подводят итоги деятельности организации, она служит источни</w:t>
      </w:r>
      <w:r w:rsidRPr="002409FA">
        <w:rPr>
          <w:sz w:val="26"/>
          <w:szCs w:val="26"/>
        </w:rPr>
        <w:softHyphen/>
        <w:t>ком информации для анализа и пл</w:t>
      </w:r>
      <w:r w:rsidRPr="002409FA">
        <w:rPr>
          <w:sz w:val="26"/>
          <w:szCs w:val="26"/>
        </w:rPr>
        <w:t>а</w:t>
      </w:r>
      <w:r w:rsidRPr="002409FA">
        <w:rPr>
          <w:sz w:val="26"/>
          <w:szCs w:val="26"/>
        </w:rPr>
        <w:t>нирования. В настоящее вре</w:t>
      </w:r>
      <w:r w:rsidRPr="002409FA">
        <w:rPr>
          <w:sz w:val="26"/>
          <w:szCs w:val="26"/>
        </w:rPr>
        <w:softHyphen/>
        <w:t>мя интерес к финансовой отчётности усилился в связи с необ</w:t>
      </w:r>
      <w:r w:rsidRPr="002409FA">
        <w:rPr>
          <w:sz w:val="26"/>
          <w:szCs w:val="26"/>
        </w:rPr>
        <w:softHyphen/>
        <w:t>ходимостью анализа инв</w:t>
      </w:r>
      <w:r w:rsidRPr="002409FA">
        <w:rPr>
          <w:sz w:val="26"/>
          <w:szCs w:val="26"/>
        </w:rPr>
        <w:t>е</w:t>
      </w:r>
      <w:r w:rsidRPr="002409FA">
        <w:rPr>
          <w:sz w:val="26"/>
          <w:szCs w:val="26"/>
        </w:rPr>
        <w:t xml:space="preserve">стиционной деятельности. Важным </w:t>
      </w:r>
      <w:r w:rsidR="0058417C" w:rsidRPr="002409FA">
        <w:rPr>
          <w:sz w:val="26"/>
          <w:szCs w:val="26"/>
        </w:rPr>
        <w:t>требованием,</w:t>
      </w:r>
      <w:r w:rsidRPr="002409FA">
        <w:rPr>
          <w:sz w:val="26"/>
          <w:szCs w:val="26"/>
        </w:rPr>
        <w:t xml:space="preserve"> предъявляемым к отчетн</w:t>
      </w:r>
      <w:r w:rsidRPr="002409FA">
        <w:rPr>
          <w:sz w:val="26"/>
          <w:szCs w:val="26"/>
        </w:rPr>
        <w:t>о</w:t>
      </w:r>
      <w:r w:rsidRPr="002409FA">
        <w:rPr>
          <w:sz w:val="26"/>
          <w:szCs w:val="26"/>
        </w:rPr>
        <w:t>сти, является ее про</w:t>
      </w:r>
      <w:r w:rsidRPr="002409FA">
        <w:rPr>
          <w:sz w:val="26"/>
          <w:szCs w:val="26"/>
        </w:rPr>
        <w:softHyphen/>
        <w:t>зрачность, она должна быть открыта для публикации</w:t>
      </w:r>
      <w:r w:rsidR="0058417C" w:rsidRPr="002409FA">
        <w:rPr>
          <w:sz w:val="26"/>
          <w:szCs w:val="26"/>
        </w:rPr>
        <w:t xml:space="preserve"> и</w:t>
      </w:r>
      <w:r w:rsidRPr="002409FA">
        <w:rPr>
          <w:i/>
          <w:iCs/>
          <w:sz w:val="26"/>
          <w:szCs w:val="26"/>
        </w:rPr>
        <w:t xml:space="preserve"> </w:t>
      </w:r>
      <w:r w:rsidRPr="002409FA">
        <w:rPr>
          <w:sz w:val="26"/>
          <w:szCs w:val="26"/>
        </w:rPr>
        <w:t>досто</w:t>
      </w:r>
      <w:r w:rsidRPr="002409FA">
        <w:rPr>
          <w:sz w:val="26"/>
          <w:szCs w:val="26"/>
        </w:rPr>
        <w:softHyphen/>
        <w:t>верна. Достоверность финансовой отчётности должна быть под</w:t>
      </w:r>
      <w:r w:rsidRPr="002409FA">
        <w:rPr>
          <w:sz w:val="26"/>
          <w:szCs w:val="26"/>
        </w:rPr>
        <w:softHyphen/>
        <w:t>тверждена независимым аудиторским заключением.</w:t>
      </w:r>
    </w:p>
    <w:p w:rsidR="006E7332" w:rsidRPr="002409FA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Финансовая отчетность включает формы:</w:t>
      </w:r>
    </w:p>
    <w:p w:rsidR="006E7332" w:rsidRPr="002409FA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1. Бухгалтерский баланс</w:t>
      </w:r>
    </w:p>
    <w:p w:rsidR="006E7332" w:rsidRPr="002409FA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2.Отчет о прибылях и убытках;</w:t>
      </w:r>
    </w:p>
    <w:p w:rsidR="006E7332" w:rsidRPr="002409FA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З.Отчет о движении денежных средств</w:t>
      </w:r>
    </w:p>
    <w:p w:rsidR="006E7332" w:rsidRPr="002409FA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4.</w:t>
      </w:r>
      <w:r w:rsidR="0058417C" w:rsidRPr="002409FA">
        <w:rPr>
          <w:sz w:val="26"/>
          <w:szCs w:val="26"/>
        </w:rPr>
        <w:t>О</w:t>
      </w:r>
      <w:r w:rsidRPr="002409FA">
        <w:rPr>
          <w:sz w:val="26"/>
          <w:szCs w:val="26"/>
        </w:rPr>
        <w:t>тчет об изменениях в капитале;</w:t>
      </w:r>
    </w:p>
    <w:p w:rsidR="006E7332" w:rsidRPr="002409FA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Организации, имеющие дочерние организации, кроме финан</w:t>
      </w:r>
      <w:r w:rsidRPr="002409FA">
        <w:rPr>
          <w:sz w:val="26"/>
          <w:szCs w:val="26"/>
        </w:rPr>
        <w:softHyphen/>
        <w:t>совой отчётн</w:t>
      </w:r>
      <w:r w:rsidRPr="002409FA">
        <w:rPr>
          <w:sz w:val="26"/>
          <w:szCs w:val="26"/>
        </w:rPr>
        <w:t>о</w:t>
      </w:r>
      <w:r w:rsidRPr="002409FA">
        <w:rPr>
          <w:sz w:val="26"/>
          <w:szCs w:val="26"/>
        </w:rPr>
        <w:t>сти по деятельности основной организации, обя</w:t>
      </w:r>
      <w:r w:rsidRPr="002409FA">
        <w:rPr>
          <w:sz w:val="26"/>
          <w:szCs w:val="26"/>
        </w:rPr>
        <w:softHyphen/>
        <w:t>заны составлять и представлять консолидированную финансо</w:t>
      </w:r>
      <w:r w:rsidRPr="002409FA">
        <w:rPr>
          <w:sz w:val="26"/>
          <w:szCs w:val="26"/>
        </w:rPr>
        <w:softHyphen/>
        <w:t>вую отчетность в соответствии с требованиями зак</w:t>
      </w:r>
      <w:r w:rsidRPr="002409FA">
        <w:rPr>
          <w:sz w:val="26"/>
          <w:szCs w:val="26"/>
        </w:rPr>
        <w:t>о</w:t>
      </w:r>
      <w:r w:rsidRPr="002409FA">
        <w:rPr>
          <w:sz w:val="26"/>
          <w:szCs w:val="26"/>
        </w:rPr>
        <w:t>нодатель</w:t>
      </w:r>
      <w:r w:rsidRPr="002409FA">
        <w:rPr>
          <w:sz w:val="26"/>
          <w:szCs w:val="26"/>
        </w:rPr>
        <w:softHyphen/>
        <w:t>ства Республики Казахстан о бухгалтерском учёте и финансо</w:t>
      </w:r>
      <w:r w:rsidRPr="002409FA">
        <w:rPr>
          <w:sz w:val="26"/>
          <w:szCs w:val="26"/>
        </w:rPr>
        <w:softHyphen/>
        <w:t>вой отчётн</w:t>
      </w:r>
      <w:r w:rsidRPr="002409FA">
        <w:rPr>
          <w:sz w:val="26"/>
          <w:szCs w:val="26"/>
        </w:rPr>
        <w:t>о</w:t>
      </w:r>
      <w:r w:rsidRPr="002409FA">
        <w:rPr>
          <w:sz w:val="26"/>
          <w:szCs w:val="26"/>
        </w:rPr>
        <w:t>сти и стандартами бухгалтерского учёта.</w:t>
      </w:r>
    </w:p>
    <w:p w:rsidR="006E7332" w:rsidRPr="002409FA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Объем, формы, и порядок представления финансовой отчет</w:t>
      </w:r>
      <w:r w:rsidRPr="002409FA">
        <w:rPr>
          <w:sz w:val="26"/>
          <w:szCs w:val="26"/>
        </w:rPr>
        <w:softHyphen/>
        <w:t>ности определ</w:t>
      </w:r>
      <w:r w:rsidRPr="002409FA">
        <w:rPr>
          <w:sz w:val="26"/>
          <w:szCs w:val="26"/>
        </w:rPr>
        <w:t>я</w:t>
      </w:r>
      <w:r w:rsidRPr="002409FA">
        <w:rPr>
          <w:sz w:val="26"/>
          <w:szCs w:val="26"/>
        </w:rPr>
        <w:t>ются уполномоченным органом в соответствии с законодательством. Финансовая отчетность заполняется в национальной валюте, подписывается руководителем</w:t>
      </w:r>
      <w:r w:rsidR="0058417C" w:rsidRPr="002409FA">
        <w:rPr>
          <w:sz w:val="26"/>
          <w:szCs w:val="26"/>
        </w:rPr>
        <w:t xml:space="preserve"> и</w:t>
      </w:r>
      <w:r w:rsidRPr="002409FA">
        <w:rPr>
          <w:i/>
          <w:iCs/>
          <w:sz w:val="26"/>
          <w:szCs w:val="26"/>
        </w:rPr>
        <w:t xml:space="preserve"> </w:t>
      </w:r>
      <w:r w:rsidRPr="002409FA">
        <w:rPr>
          <w:sz w:val="26"/>
          <w:szCs w:val="26"/>
        </w:rPr>
        <w:t>главным бухгалтером. Отчётным периодом для годовой финансовой от</w:t>
      </w:r>
      <w:r w:rsidRPr="002409FA">
        <w:rPr>
          <w:sz w:val="26"/>
          <w:szCs w:val="26"/>
        </w:rPr>
        <w:softHyphen/>
        <w:t xml:space="preserve">чётности является календарный год, начиная с 1 января по 31 декабря. Первый отчётный год </w:t>
      </w:r>
      <w:r w:rsidRPr="002409FA">
        <w:rPr>
          <w:sz w:val="26"/>
          <w:szCs w:val="26"/>
        </w:rPr>
        <w:lastRenderedPageBreak/>
        <w:t xml:space="preserve">для вновь </w:t>
      </w:r>
      <w:r w:rsidRPr="002409FA">
        <w:rPr>
          <w:i/>
          <w:iCs/>
          <w:sz w:val="26"/>
          <w:szCs w:val="26"/>
        </w:rPr>
        <w:t>созданной организа</w:t>
      </w:r>
      <w:r w:rsidRPr="002409FA">
        <w:rPr>
          <w:i/>
          <w:iCs/>
          <w:sz w:val="26"/>
          <w:szCs w:val="26"/>
        </w:rPr>
        <w:softHyphen/>
        <w:t xml:space="preserve">ции </w:t>
      </w:r>
      <w:r w:rsidRPr="002409FA">
        <w:rPr>
          <w:sz w:val="26"/>
          <w:szCs w:val="26"/>
        </w:rPr>
        <w:t>начинается с момента её государственной рег</w:t>
      </w:r>
      <w:r w:rsidRPr="002409FA">
        <w:rPr>
          <w:sz w:val="26"/>
          <w:szCs w:val="26"/>
        </w:rPr>
        <w:t>и</w:t>
      </w:r>
      <w:r w:rsidRPr="002409FA">
        <w:rPr>
          <w:sz w:val="26"/>
          <w:szCs w:val="26"/>
        </w:rPr>
        <w:t>страции по 31 декабря того же года.</w:t>
      </w:r>
    </w:p>
    <w:p w:rsidR="0058417C" w:rsidRPr="002409FA" w:rsidRDefault="0058417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6E7332" w:rsidRPr="002409FA" w:rsidRDefault="002409FA" w:rsidP="00DC05D0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6</w:t>
      </w:r>
      <w:r w:rsidRPr="002409FA">
        <w:rPr>
          <w:b/>
          <w:sz w:val="26"/>
          <w:szCs w:val="26"/>
        </w:rPr>
        <w:t>.4</w:t>
      </w:r>
      <w:r w:rsidR="006E7332" w:rsidRPr="002409FA">
        <w:rPr>
          <w:b/>
          <w:sz w:val="26"/>
          <w:szCs w:val="26"/>
        </w:rPr>
        <w:t xml:space="preserve"> Подготовительная работа перед составлением от</w:t>
      </w:r>
      <w:r w:rsidR="006E7332" w:rsidRPr="002409FA">
        <w:rPr>
          <w:b/>
          <w:sz w:val="26"/>
          <w:szCs w:val="26"/>
        </w:rPr>
        <w:softHyphen/>
        <w:t>четности</w:t>
      </w:r>
    </w:p>
    <w:p w:rsidR="006E7332" w:rsidRPr="002409FA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Составлению финансовой отчётности предшествует боль</w:t>
      </w:r>
      <w:r w:rsidRPr="002409FA">
        <w:rPr>
          <w:sz w:val="26"/>
          <w:szCs w:val="26"/>
        </w:rPr>
        <w:softHyphen/>
        <w:t>шая подготовител</w:t>
      </w:r>
      <w:r w:rsidRPr="002409FA">
        <w:rPr>
          <w:sz w:val="26"/>
          <w:szCs w:val="26"/>
        </w:rPr>
        <w:t>ь</w:t>
      </w:r>
      <w:r w:rsidRPr="002409FA">
        <w:rPr>
          <w:sz w:val="26"/>
          <w:szCs w:val="26"/>
        </w:rPr>
        <w:t>ная работа. Эта работа состоит из несколь</w:t>
      </w:r>
      <w:r w:rsidRPr="002409FA">
        <w:rPr>
          <w:sz w:val="26"/>
          <w:szCs w:val="26"/>
        </w:rPr>
        <w:softHyphen/>
        <w:t>ких этапов:</w:t>
      </w:r>
    </w:p>
    <w:p w:rsidR="006E7332" w:rsidRPr="002409FA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 xml:space="preserve">1. </w:t>
      </w:r>
      <w:r w:rsidRPr="002409FA">
        <w:rPr>
          <w:i/>
          <w:iCs/>
          <w:sz w:val="26"/>
          <w:szCs w:val="26"/>
        </w:rPr>
        <w:t xml:space="preserve">Заключение учетных регистров - </w:t>
      </w:r>
      <w:r w:rsidRPr="002409FA">
        <w:rPr>
          <w:sz w:val="26"/>
          <w:szCs w:val="26"/>
        </w:rPr>
        <w:t>означает подсчет го</w:t>
      </w:r>
      <w:r w:rsidRPr="002409FA">
        <w:rPr>
          <w:sz w:val="26"/>
          <w:szCs w:val="26"/>
        </w:rPr>
        <w:softHyphen/>
        <w:t xml:space="preserve">ризонтальных </w:t>
      </w:r>
      <w:r w:rsidR="00DC05D0" w:rsidRPr="002409FA">
        <w:rPr>
          <w:sz w:val="26"/>
          <w:szCs w:val="26"/>
        </w:rPr>
        <w:t xml:space="preserve">и </w:t>
      </w:r>
      <w:r w:rsidRPr="002409FA">
        <w:rPr>
          <w:sz w:val="26"/>
          <w:szCs w:val="26"/>
        </w:rPr>
        <w:t>ве</w:t>
      </w:r>
      <w:r w:rsidRPr="002409FA">
        <w:rPr>
          <w:sz w:val="26"/>
          <w:szCs w:val="26"/>
        </w:rPr>
        <w:t>р</w:t>
      </w:r>
      <w:r w:rsidRPr="002409FA">
        <w:rPr>
          <w:sz w:val="26"/>
          <w:szCs w:val="26"/>
        </w:rPr>
        <w:t>тикальных итогов в регистрах, выведение в необходимых случаях сальдо конечн</w:t>
      </w:r>
      <w:r w:rsidRPr="002409FA">
        <w:rPr>
          <w:sz w:val="26"/>
          <w:szCs w:val="26"/>
        </w:rPr>
        <w:t>о</w:t>
      </w:r>
      <w:r w:rsidRPr="002409FA">
        <w:rPr>
          <w:sz w:val="26"/>
          <w:szCs w:val="26"/>
        </w:rPr>
        <w:t>го.</w:t>
      </w:r>
    </w:p>
    <w:p w:rsidR="006E7332" w:rsidRPr="002409FA" w:rsidRDefault="00DC05D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2.</w:t>
      </w:r>
      <w:r w:rsidR="006E7332" w:rsidRPr="002409FA">
        <w:rPr>
          <w:i/>
          <w:iCs/>
          <w:sz w:val="26"/>
          <w:szCs w:val="26"/>
        </w:rPr>
        <w:t xml:space="preserve">Взаимосверка учетных данных </w:t>
      </w:r>
      <w:r w:rsidR="006E7332" w:rsidRPr="002409FA">
        <w:rPr>
          <w:sz w:val="26"/>
          <w:szCs w:val="26"/>
        </w:rPr>
        <w:t>аналитического и синте</w:t>
      </w:r>
      <w:r w:rsidR="006E7332" w:rsidRPr="002409FA">
        <w:rPr>
          <w:sz w:val="26"/>
          <w:szCs w:val="26"/>
        </w:rPr>
        <w:softHyphen/>
        <w:t>тического учета, сверка итогов по одинаковым корреспондиру</w:t>
      </w:r>
      <w:r w:rsidR="006E7332" w:rsidRPr="002409FA">
        <w:rPr>
          <w:sz w:val="26"/>
          <w:szCs w:val="26"/>
        </w:rPr>
        <w:softHyphen/>
        <w:t>ющим счетам. Выявленные ошибки должны быть устранены.</w:t>
      </w:r>
    </w:p>
    <w:p w:rsidR="006E7332" w:rsidRPr="002409FA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 xml:space="preserve">3. </w:t>
      </w:r>
      <w:r w:rsidRPr="002409FA">
        <w:rPr>
          <w:i/>
          <w:iCs/>
          <w:sz w:val="26"/>
          <w:szCs w:val="26"/>
        </w:rPr>
        <w:t xml:space="preserve">Составление главной книги. </w:t>
      </w:r>
      <w:r w:rsidRPr="002409FA">
        <w:rPr>
          <w:sz w:val="26"/>
          <w:szCs w:val="26"/>
        </w:rPr>
        <w:t>Главная книга - сводный ре</w:t>
      </w:r>
      <w:r w:rsidRPr="002409FA">
        <w:rPr>
          <w:sz w:val="26"/>
          <w:szCs w:val="26"/>
        </w:rPr>
        <w:softHyphen/>
        <w:t>гистр синтетич</w:t>
      </w:r>
      <w:r w:rsidRPr="002409FA">
        <w:rPr>
          <w:sz w:val="26"/>
          <w:szCs w:val="26"/>
        </w:rPr>
        <w:t>е</w:t>
      </w:r>
      <w:r w:rsidRPr="002409FA">
        <w:rPr>
          <w:sz w:val="26"/>
          <w:szCs w:val="26"/>
        </w:rPr>
        <w:t>ского учета, где обобщаются обороты и сальдо по всем счетам. Главная книга о</w:t>
      </w:r>
      <w:r w:rsidRPr="002409FA">
        <w:rPr>
          <w:sz w:val="26"/>
          <w:szCs w:val="26"/>
        </w:rPr>
        <w:t>т</w:t>
      </w:r>
      <w:r w:rsidRPr="002409FA">
        <w:rPr>
          <w:sz w:val="26"/>
          <w:szCs w:val="26"/>
        </w:rPr>
        <w:t>крывается на год, записи про</w:t>
      </w:r>
      <w:r w:rsidRPr="002409FA">
        <w:rPr>
          <w:sz w:val="26"/>
          <w:szCs w:val="26"/>
        </w:rPr>
        <w:softHyphen/>
        <w:t>изводятся ежемесячно отдельной строкой. Для кажд</w:t>
      </w:r>
      <w:r w:rsidRPr="002409FA">
        <w:rPr>
          <w:sz w:val="26"/>
          <w:szCs w:val="26"/>
        </w:rPr>
        <w:t>о</w:t>
      </w:r>
      <w:r w:rsidRPr="002409FA">
        <w:rPr>
          <w:sz w:val="26"/>
          <w:szCs w:val="26"/>
        </w:rPr>
        <w:t>го синте</w:t>
      </w:r>
      <w:r w:rsidRPr="002409FA">
        <w:rPr>
          <w:sz w:val="26"/>
          <w:szCs w:val="26"/>
        </w:rPr>
        <w:softHyphen/>
        <w:t>тического счета отводится отдельная страница. По каждому счету отраж</w:t>
      </w:r>
      <w:r w:rsidRPr="002409FA">
        <w:rPr>
          <w:sz w:val="26"/>
          <w:szCs w:val="26"/>
        </w:rPr>
        <w:t>а</w:t>
      </w:r>
      <w:r w:rsidRPr="002409FA">
        <w:rPr>
          <w:sz w:val="26"/>
          <w:szCs w:val="26"/>
        </w:rPr>
        <w:t>ются:</w:t>
      </w:r>
    </w:p>
    <w:p w:rsidR="006E7332" w:rsidRPr="002409FA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а) обороты по дебету отдельными суммами с кредита раз</w:t>
      </w:r>
      <w:r w:rsidRPr="002409FA">
        <w:rPr>
          <w:sz w:val="26"/>
          <w:szCs w:val="26"/>
        </w:rPr>
        <w:softHyphen/>
        <w:t>ных счетов из ра</w:t>
      </w:r>
      <w:r w:rsidRPr="002409FA">
        <w:rPr>
          <w:sz w:val="26"/>
          <w:szCs w:val="26"/>
        </w:rPr>
        <w:t>з</w:t>
      </w:r>
      <w:r w:rsidRPr="002409FA">
        <w:rPr>
          <w:sz w:val="26"/>
          <w:szCs w:val="26"/>
        </w:rPr>
        <w:t>ных журналов ордеров;</w:t>
      </w:r>
    </w:p>
    <w:p w:rsidR="006E7332" w:rsidRPr="002409FA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б) обороты по кредиту общей суммой из соответствующего</w:t>
      </w:r>
      <w:r w:rsidR="00DC05D0" w:rsidRPr="002409FA">
        <w:rPr>
          <w:sz w:val="26"/>
          <w:szCs w:val="26"/>
        </w:rPr>
        <w:t xml:space="preserve"> </w:t>
      </w:r>
      <w:r w:rsidRPr="002409FA">
        <w:rPr>
          <w:sz w:val="26"/>
          <w:szCs w:val="26"/>
        </w:rPr>
        <w:t>журнала-ордера;</w:t>
      </w:r>
      <w:r w:rsidR="00DC05D0" w:rsidRPr="002409FA">
        <w:rPr>
          <w:sz w:val="26"/>
          <w:szCs w:val="26"/>
        </w:rPr>
        <w:t xml:space="preserve"> </w:t>
      </w:r>
    </w:p>
    <w:p w:rsidR="006E7332" w:rsidRPr="002409FA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в) сальдо на конец месяца определяется расчетным путем</w:t>
      </w:r>
      <w:r w:rsidR="00DC05D0" w:rsidRPr="002409FA">
        <w:rPr>
          <w:sz w:val="26"/>
          <w:szCs w:val="26"/>
        </w:rPr>
        <w:t xml:space="preserve"> </w:t>
      </w:r>
      <w:r w:rsidRPr="002409FA">
        <w:rPr>
          <w:sz w:val="26"/>
          <w:szCs w:val="26"/>
        </w:rPr>
        <w:t>на активном и па</w:t>
      </w:r>
      <w:r w:rsidRPr="002409FA">
        <w:rPr>
          <w:sz w:val="26"/>
          <w:szCs w:val="26"/>
        </w:rPr>
        <w:t>с</w:t>
      </w:r>
      <w:r w:rsidRPr="002409FA">
        <w:rPr>
          <w:sz w:val="26"/>
          <w:szCs w:val="26"/>
        </w:rPr>
        <w:t>сивном счете.</w:t>
      </w:r>
    </w:p>
    <w:p w:rsidR="006E7332" w:rsidRPr="002409FA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Полученные остатки по главной книге по каждому счету све</w:t>
      </w:r>
      <w:r w:rsidRPr="002409FA">
        <w:rPr>
          <w:sz w:val="26"/>
          <w:szCs w:val="26"/>
        </w:rPr>
        <w:softHyphen/>
        <w:t>ряются с оста</w:t>
      </w:r>
      <w:r w:rsidRPr="002409FA">
        <w:rPr>
          <w:sz w:val="26"/>
          <w:szCs w:val="26"/>
        </w:rPr>
        <w:t>т</w:t>
      </w:r>
      <w:r w:rsidRPr="002409FA">
        <w:rPr>
          <w:sz w:val="26"/>
          <w:szCs w:val="26"/>
        </w:rPr>
        <w:t>ками в регистрах синтетического и аналитичес</w:t>
      </w:r>
      <w:r w:rsidRPr="002409FA">
        <w:rPr>
          <w:sz w:val="26"/>
          <w:szCs w:val="26"/>
        </w:rPr>
        <w:softHyphen/>
        <w:t>кого учета. Для сверки и обобщения данных счетов по главной книге составляют оборотную вед</w:t>
      </w:r>
      <w:r w:rsidRPr="002409FA">
        <w:rPr>
          <w:sz w:val="26"/>
          <w:szCs w:val="26"/>
        </w:rPr>
        <w:t>о</w:t>
      </w:r>
      <w:r w:rsidRPr="002409FA">
        <w:rPr>
          <w:sz w:val="26"/>
          <w:szCs w:val="26"/>
        </w:rPr>
        <w:t>мость. В ней должно получить</w:t>
      </w:r>
      <w:r w:rsidRPr="002409FA">
        <w:rPr>
          <w:sz w:val="26"/>
          <w:szCs w:val="26"/>
        </w:rPr>
        <w:softHyphen/>
        <w:t>ся три пары равных итогов.</w:t>
      </w:r>
    </w:p>
    <w:p w:rsidR="006E7332" w:rsidRPr="002409FA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Итоговые данные регистров и главной книги используются для заполнения баланса и других форм отчетности.</w:t>
      </w:r>
    </w:p>
    <w:p w:rsidR="006E7332" w:rsidRPr="002409FA" w:rsidRDefault="006E733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В целях обеспечения достоверности отдельных статей ба</w:t>
      </w:r>
      <w:r w:rsidRPr="002409FA">
        <w:rPr>
          <w:sz w:val="26"/>
          <w:szCs w:val="26"/>
        </w:rPr>
        <w:softHyphen/>
        <w:t>ланса</w:t>
      </w:r>
      <w:r w:rsidR="009245C9" w:rsidRPr="002409FA">
        <w:rPr>
          <w:sz w:val="26"/>
          <w:szCs w:val="26"/>
        </w:rPr>
        <w:t>,</w:t>
      </w:r>
      <w:r w:rsidRPr="002409FA">
        <w:rPr>
          <w:sz w:val="26"/>
          <w:szCs w:val="26"/>
        </w:rPr>
        <w:t xml:space="preserve"> орган</w:t>
      </w:r>
      <w:r w:rsidRPr="002409FA">
        <w:rPr>
          <w:sz w:val="26"/>
          <w:szCs w:val="26"/>
        </w:rPr>
        <w:t>и</w:t>
      </w:r>
      <w:r w:rsidRPr="002409FA">
        <w:rPr>
          <w:sz w:val="26"/>
          <w:szCs w:val="26"/>
        </w:rPr>
        <w:t>зации обязаны проводить перед составлением го</w:t>
      </w:r>
      <w:r w:rsidRPr="002409FA">
        <w:rPr>
          <w:sz w:val="26"/>
          <w:szCs w:val="26"/>
        </w:rPr>
        <w:softHyphen/>
        <w:t>дового отчета инвентаризацию имущ</w:t>
      </w:r>
      <w:r w:rsidRPr="002409FA">
        <w:rPr>
          <w:sz w:val="26"/>
          <w:szCs w:val="26"/>
        </w:rPr>
        <w:t>е</w:t>
      </w:r>
      <w:r w:rsidRPr="002409FA">
        <w:rPr>
          <w:sz w:val="26"/>
          <w:szCs w:val="26"/>
        </w:rPr>
        <w:t>ства, денежных средств и расчетов</w:t>
      </w:r>
    </w:p>
    <w:p w:rsidR="009245C9" w:rsidRPr="002409FA" w:rsidRDefault="009245C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bCs/>
          <w:sz w:val="26"/>
          <w:szCs w:val="26"/>
        </w:rPr>
      </w:pPr>
    </w:p>
    <w:p w:rsidR="00CE55EA" w:rsidRPr="002409FA" w:rsidRDefault="002409FA" w:rsidP="006D663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>
        <w:rPr>
          <w:b/>
          <w:bCs/>
          <w:sz w:val="26"/>
          <w:szCs w:val="26"/>
        </w:rPr>
        <w:t>6</w:t>
      </w:r>
      <w:bookmarkStart w:id="0" w:name="_GoBack"/>
      <w:bookmarkEnd w:id="0"/>
      <w:r w:rsidRPr="002409FA">
        <w:rPr>
          <w:b/>
          <w:bCs/>
          <w:sz w:val="26"/>
          <w:szCs w:val="26"/>
        </w:rPr>
        <w:t>.5</w:t>
      </w:r>
      <w:r w:rsidR="00CE55EA" w:rsidRPr="002409FA">
        <w:rPr>
          <w:b/>
          <w:bCs/>
          <w:sz w:val="26"/>
          <w:szCs w:val="26"/>
        </w:rPr>
        <w:t xml:space="preserve"> </w:t>
      </w:r>
      <w:r w:rsidR="00CE55EA" w:rsidRPr="002409FA">
        <w:rPr>
          <w:b/>
          <w:sz w:val="26"/>
          <w:szCs w:val="26"/>
        </w:rPr>
        <w:t xml:space="preserve">Представление форм отчетности, </w:t>
      </w:r>
      <w:r w:rsidR="00CE55EA" w:rsidRPr="002409FA">
        <w:rPr>
          <w:b/>
          <w:iCs/>
          <w:sz w:val="26"/>
          <w:szCs w:val="26"/>
        </w:rPr>
        <w:t xml:space="preserve">структура </w:t>
      </w:r>
      <w:r w:rsidR="00CE55EA" w:rsidRPr="002409FA">
        <w:rPr>
          <w:b/>
          <w:sz w:val="26"/>
          <w:szCs w:val="26"/>
        </w:rPr>
        <w:t>и содер</w:t>
      </w:r>
      <w:r w:rsidR="00CE55EA" w:rsidRPr="002409FA">
        <w:rPr>
          <w:b/>
          <w:sz w:val="26"/>
          <w:szCs w:val="26"/>
        </w:rPr>
        <w:softHyphen/>
        <w:t>жание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Организации представляют финансовую отчётность: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1) собственникам в соответствии с учредительными доку</w:t>
      </w:r>
      <w:r w:rsidRPr="002409FA">
        <w:rPr>
          <w:sz w:val="26"/>
          <w:szCs w:val="26"/>
        </w:rPr>
        <w:softHyphen/>
        <w:t>ментами;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2) органам государственной статистики Республики Казах</w:t>
      </w:r>
      <w:r w:rsidRPr="002409FA">
        <w:rPr>
          <w:sz w:val="26"/>
          <w:szCs w:val="26"/>
        </w:rPr>
        <w:softHyphen/>
        <w:t>стан по месту р</w:t>
      </w:r>
      <w:r w:rsidRPr="002409FA">
        <w:rPr>
          <w:sz w:val="26"/>
          <w:szCs w:val="26"/>
        </w:rPr>
        <w:t>е</w:t>
      </w:r>
      <w:r w:rsidRPr="002409FA">
        <w:rPr>
          <w:sz w:val="26"/>
          <w:szCs w:val="26"/>
        </w:rPr>
        <w:t>гистрации</w:t>
      </w:r>
      <w:r w:rsidR="006D663E" w:rsidRPr="002409FA">
        <w:rPr>
          <w:sz w:val="26"/>
          <w:szCs w:val="26"/>
        </w:rPr>
        <w:t>;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3) органам государственного контроля и надзора Республики Казахстан в с</w:t>
      </w:r>
      <w:r w:rsidRPr="002409FA">
        <w:rPr>
          <w:sz w:val="26"/>
          <w:szCs w:val="26"/>
        </w:rPr>
        <w:t>о</w:t>
      </w:r>
      <w:r w:rsidRPr="002409FA">
        <w:rPr>
          <w:sz w:val="26"/>
          <w:szCs w:val="26"/>
        </w:rPr>
        <w:t>ответствии с их компетенцией</w:t>
      </w:r>
      <w:r w:rsidR="006D663E" w:rsidRPr="002409FA">
        <w:rPr>
          <w:sz w:val="26"/>
          <w:szCs w:val="26"/>
        </w:rPr>
        <w:t>.</w:t>
      </w:r>
    </w:p>
    <w:p w:rsidR="006D663E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Организации представляют годовые финансовые отчёты не позднее 30 апр</w:t>
      </w:r>
      <w:r w:rsidRPr="002409FA">
        <w:rPr>
          <w:sz w:val="26"/>
          <w:szCs w:val="26"/>
        </w:rPr>
        <w:t>е</w:t>
      </w:r>
      <w:r w:rsidRPr="002409FA">
        <w:rPr>
          <w:sz w:val="26"/>
          <w:szCs w:val="26"/>
        </w:rPr>
        <w:t xml:space="preserve">ля года, следующего </w:t>
      </w:r>
      <w:proofErr w:type="gramStart"/>
      <w:r w:rsidRPr="002409FA">
        <w:rPr>
          <w:sz w:val="26"/>
          <w:szCs w:val="26"/>
        </w:rPr>
        <w:t>за</w:t>
      </w:r>
      <w:proofErr w:type="gramEnd"/>
      <w:r w:rsidRPr="002409FA">
        <w:rPr>
          <w:sz w:val="26"/>
          <w:szCs w:val="26"/>
        </w:rPr>
        <w:t xml:space="preserve"> отчётным. Новые фор</w:t>
      </w:r>
      <w:r w:rsidRPr="002409FA">
        <w:rPr>
          <w:sz w:val="26"/>
          <w:szCs w:val="26"/>
        </w:rPr>
        <w:softHyphen/>
        <w:t>мы финансовой отчётности утве</w:t>
      </w:r>
      <w:r w:rsidRPr="002409FA">
        <w:rPr>
          <w:sz w:val="26"/>
          <w:szCs w:val="26"/>
        </w:rPr>
        <w:t>р</w:t>
      </w:r>
      <w:r w:rsidRPr="002409FA">
        <w:rPr>
          <w:sz w:val="26"/>
          <w:szCs w:val="26"/>
        </w:rPr>
        <w:t xml:space="preserve">ждены Приказом Министра финансов Республики Казахстан от 23 мая 2007 года № 184. 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b/>
          <w:i/>
          <w:iCs/>
          <w:sz w:val="26"/>
          <w:szCs w:val="26"/>
        </w:rPr>
        <w:t>Бухгалтерский баланс</w:t>
      </w:r>
      <w:r w:rsidRPr="002409FA">
        <w:rPr>
          <w:i/>
          <w:iCs/>
          <w:sz w:val="26"/>
          <w:szCs w:val="26"/>
        </w:rPr>
        <w:t xml:space="preserve"> </w:t>
      </w:r>
      <w:r w:rsidRPr="002409FA">
        <w:rPr>
          <w:sz w:val="26"/>
          <w:szCs w:val="26"/>
        </w:rPr>
        <w:t>отражает имеющиеся у организа</w:t>
      </w:r>
      <w:r w:rsidRPr="002409FA">
        <w:rPr>
          <w:sz w:val="26"/>
          <w:szCs w:val="26"/>
        </w:rPr>
        <w:softHyphen/>
        <w:t>ции активы, со</w:t>
      </w:r>
      <w:r w:rsidRPr="002409FA">
        <w:rPr>
          <w:sz w:val="26"/>
          <w:szCs w:val="26"/>
        </w:rPr>
        <w:t>б</w:t>
      </w:r>
      <w:r w:rsidRPr="002409FA">
        <w:rPr>
          <w:sz w:val="26"/>
          <w:szCs w:val="26"/>
        </w:rPr>
        <w:t>ственный капитал и обязательства. Бухгалтер</w:t>
      </w:r>
      <w:r w:rsidRPr="002409FA">
        <w:rPr>
          <w:sz w:val="26"/>
          <w:szCs w:val="26"/>
        </w:rPr>
        <w:softHyphen/>
        <w:t>ский баланс представляется в виде двухсторонней таблицы, одна сторона которой называется активом, другая пасс</w:t>
      </w:r>
      <w:r w:rsidRPr="002409FA">
        <w:rPr>
          <w:sz w:val="26"/>
          <w:szCs w:val="26"/>
        </w:rPr>
        <w:t>и</w:t>
      </w:r>
      <w:r w:rsidRPr="002409FA">
        <w:rPr>
          <w:sz w:val="26"/>
          <w:szCs w:val="26"/>
        </w:rPr>
        <w:lastRenderedPageBreak/>
        <w:t>вом (обязательства, капитал). В бухгалтерском балансе активы и обязательства классифицируются как долгосрочные и краткос</w:t>
      </w:r>
      <w:r w:rsidRPr="002409FA">
        <w:rPr>
          <w:sz w:val="26"/>
          <w:szCs w:val="26"/>
        </w:rPr>
        <w:softHyphen/>
        <w:t>рочные. В б</w:t>
      </w:r>
      <w:r w:rsidRPr="002409FA">
        <w:rPr>
          <w:sz w:val="26"/>
          <w:szCs w:val="26"/>
        </w:rPr>
        <w:t>а</w:t>
      </w:r>
      <w:r w:rsidRPr="002409FA">
        <w:rPr>
          <w:sz w:val="26"/>
          <w:szCs w:val="26"/>
        </w:rPr>
        <w:t>лансе пять разделов: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i/>
          <w:iCs/>
          <w:sz w:val="26"/>
          <w:szCs w:val="26"/>
        </w:rPr>
        <w:t xml:space="preserve">Основное балансовое уравнение </w:t>
      </w:r>
      <w:r w:rsidR="006D663E" w:rsidRPr="002409FA">
        <w:rPr>
          <w:i/>
          <w:iCs/>
          <w:sz w:val="26"/>
          <w:szCs w:val="26"/>
        </w:rPr>
        <w:t>-</w:t>
      </w:r>
      <w:r w:rsidRPr="002409FA">
        <w:rPr>
          <w:i/>
          <w:iCs/>
          <w:sz w:val="26"/>
          <w:szCs w:val="26"/>
        </w:rPr>
        <w:t xml:space="preserve"> </w:t>
      </w:r>
      <w:r w:rsidRPr="002409FA">
        <w:rPr>
          <w:sz w:val="26"/>
          <w:szCs w:val="26"/>
        </w:rPr>
        <w:t>это равенство итогов ак</w:t>
      </w:r>
      <w:r w:rsidRPr="002409FA">
        <w:rPr>
          <w:sz w:val="26"/>
          <w:szCs w:val="26"/>
        </w:rPr>
        <w:softHyphen/>
        <w:t>тива и пассива б</w:t>
      </w:r>
      <w:r w:rsidRPr="002409FA">
        <w:rPr>
          <w:sz w:val="26"/>
          <w:szCs w:val="26"/>
        </w:rPr>
        <w:t>а</w:t>
      </w:r>
      <w:r w:rsidRPr="002409FA">
        <w:rPr>
          <w:sz w:val="26"/>
          <w:szCs w:val="26"/>
        </w:rPr>
        <w:t>ланса.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b/>
          <w:i/>
          <w:iCs/>
          <w:sz w:val="26"/>
          <w:szCs w:val="26"/>
        </w:rPr>
        <w:t>Отчёт о прибылях и</w:t>
      </w:r>
      <w:r w:rsidRPr="002409FA">
        <w:rPr>
          <w:i/>
          <w:iCs/>
          <w:sz w:val="26"/>
          <w:szCs w:val="26"/>
        </w:rPr>
        <w:t xml:space="preserve"> </w:t>
      </w:r>
      <w:r w:rsidRPr="002409FA">
        <w:rPr>
          <w:b/>
          <w:bCs/>
          <w:i/>
          <w:iCs/>
          <w:sz w:val="26"/>
          <w:szCs w:val="26"/>
        </w:rPr>
        <w:t xml:space="preserve">убытках </w:t>
      </w:r>
      <w:r w:rsidRPr="002409FA">
        <w:rPr>
          <w:sz w:val="26"/>
          <w:szCs w:val="26"/>
        </w:rPr>
        <w:t>характеризует финансовые результаты орг</w:t>
      </w:r>
      <w:r w:rsidRPr="002409FA">
        <w:rPr>
          <w:sz w:val="26"/>
          <w:szCs w:val="26"/>
        </w:rPr>
        <w:t>а</w:t>
      </w:r>
      <w:r w:rsidRPr="002409FA">
        <w:rPr>
          <w:sz w:val="26"/>
          <w:szCs w:val="26"/>
        </w:rPr>
        <w:t>низации за отчётный период и должен со</w:t>
      </w:r>
      <w:r w:rsidRPr="002409FA">
        <w:rPr>
          <w:sz w:val="26"/>
          <w:szCs w:val="26"/>
        </w:rPr>
        <w:softHyphen/>
        <w:t>держать следующие показатели: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1. Доход от реализации продукции и оказания услуг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2. Себестоимость реализованной продукции</w:t>
      </w:r>
      <w:r w:rsidR="004128A9" w:rsidRPr="002409FA">
        <w:rPr>
          <w:sz w:val="26"/>
          <w:szCs w:val="26"/>
        </w:rPr>
        <w:t xml:space="preserve"> и</w:t>
      </w:r>
      <w:r w:rsidR="00C65514" w:rsidRPr="002409FA">
        <w:rPr>
          <w:sz w:val="26"/>
          <w:szCs w:val="26"/>
        </w:rPr>
        <w:t xml:space="preserve"> </w:t>
      </w:r>
      <w:r w:rsidRPr="002409FA">
        <w:rPr>
          <w:sz w:val="26"/>
          <w:szCs w:val="26"/>
        </w:rPr>
        <w:t>оказанных услуг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3. Валовая прибыль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4. Доходы от финансирования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5. Прочие доходы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6. Расходы на реализацию продукции и оказания услуг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7. Административные расходы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8. Расходы от финансирования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9. Прочие расходы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10. Доля прибыли (убытка) организаций, учитываемых по</w:t>
      </w:r>
      <w:r w:rsidR="00C65514" w:rsidRPr="002409FA">
        <w:rPr>
          <w:sz w:val="26"/>
          <w:szCs w:val="26"/>
        </w:rPr>
        <w:t xml:space="preserve"> </w:t>
      </w:r>
      <w:r w:rsidRPr="002409FA">
        <w:rPr>
          <w:sz w:val="26"/>
          <w:szCs w:val="26"/>
        </w:rPr>
        <w:t>методу долевого участия</w:t>
      </w:r>
    </w:p>
    <w:p w:rsidR="00CE55EA" w:rsidRPr="002409FA" w:rsidRDefault="00C6551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11.</w:t>
      </w:r>
      <w:r w:rsidR="00CE55EA" w:rsidRPr="002409FA">
        <w:rPr>
          <w:sz w:val="26"/>
          <w:szCs w:val="26"/>
        </w:rPr>
        <w:t>Прибыль (убыток) за период от продолжаемой деятель</w:t>
      </w:r>
      <w:r w:rsidR="00CE55EA" w:rsidRPr="002409FA">
        <w:rPr>
          <w:sz w:val="26"/>
          <w:szCs w:val="26"/>
        </w:rPr>
        <w:softHyphen/>
        <w:t xml:space="preserve">ности </w:t>
      </w:r>
      <w:r w:rsidRPr="002409FA">
        <w:rPr>
          <w:bCs/>
          <w:sz w:val="26"/>
          <w:szCs w:val="26"/>
        </w:rPr>
        <w:t>(стр.3</w:t>
      </w:r>
      <w:r w:rsidR="00CE55EA" w:rsidRPr="002409FA">
        <w:rPr>
          <w:bCs/>
          <w:sz w:val="26"/>
          <w:szCs w:val="26"/>
        </w:rPr>
        <w:t>+4+5-6-7-8-+-10)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12. Прибыль (убыток) от прекращенной деятельности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13. Прибыль (убыток) до налогообложения (стр. 11+- стр.12)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14. Расходы по корпоративному подоходному налогу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15. Итоговая прибыль (убыток) за период (стр.13- стр.14) до вычета доли меньшинства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16. Доля меньшинства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17. Итоговая прибыль (убыток) за период</w:t>
      </w:r>
      <w:r w:rsidR="00C65514" w:rsidRPr="002409FA">
        <w:rPr>
          <w:sz w:val="26"/>
          <w:szCs w:val="26"/>
        </w:rPr>
        <w:t xml:space="preserve"> </w:t>
      </w:r>
      <w:r w:rsidRPr="002409FA">
        <w:rPr>
          <w:sz w:val="26"/>
          <w:szCs w:val="26"/>
        </w:rPr>
        <w:t>(стр.15- стр.16)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18. Прибыль на акцию</w:t>
      </w:r>
    </w:p>
    <w:p w:rsidR="00A9662E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Если при составлении финансовой отчётности в текущем отчётном п</w:t>
      </w:r>
      <w:r w:rsidRPr="002409FA">
        <w:rPr>
          <w:sz w:val="26"/>
          <w:szCs w:val="26"/>
        </w:rPr>
        <w:t>е</w:t>
      </w:r>
      <w:r w:rsidRPr="002409FA">
        <w:rPr>
          <w:sz w:val="26"/>
          <w:szCs w:val="26"/>
        </w:rPr>
        <w:t>риоде обнаружены ошибки за предыдущий период, то корректировка этих ошибок вкл</w:t>
      </w:r>
      <w:r w:rsidRPr="002409FA">
        <w:rPr>
          <w:sz w:val="26"/>
          <w:szCs w:val="26"/>
        </w:rPr>
        <w:t>ю</w:t>
      </w:r>
      <w:r w:rsidRPr="002409FA">
        <w:rPr>
          <w:sz w:val="26"/>
          <w:szCs w:val="26"/>
        </w:rPr>
        <w:t>чается в определение чис</w:t>
      </w:r>
      <w:r w:rsidRPr="002409FA">
        <w:rPr>
          <w:sz w:val="26"/>
          <w:szCs w:val="26"/>
        </w:rPr>
        <w:softHyphen/>
        <w:t>того дохода или убытка за текущий период. Ошибки м</w:t>
      </w:r>
      <w:r w:rsidRPr="002409FA">
        <w:rPr>
          <w:sz w:val="26"/>
          <w:szCs w:val="26"/>
        </w:rPr>
        <w:t>о</w:t>
      </w:r>
      <w:r w:rsidRPr="002409FA">
        <w:rPr>
          <w:sz w:val="26"/>
          <w:szCs w:val="26"/>
        </w:rPr>
        <w:t>гут быть допущены в результате арифметических подсчетов, неправиль</w:t>
      </w:r>
      <w:r w:rsidRPr="002409FA">
        <w:rPr>
          <w:sz w:val="26"/>
          <w:szCs w:val="26"/>
        </w:rPr>
        <w:softHyphen/>
        <w:t>ного отр</w:t>
      </w:r>
      <w:r w:rsidRPr="002409FA">
        <w:rPr>
          <w:sz w:val="26"/>
          <w:szCs w:val="26"/>
        </w:rPr>
        <w:t>а</w:t>
      </w:r>
      <w:r w:rsidRPr="002409FA">
        <w:rPr>
          <w:sz w:val="26"/>
          <w:szCs w:val="26"/>
        </w:rPr>
        <w:t xml:space="preserve">жения на счетах, суммы расходов или доходов и т.д. 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i/>
          <w:iCs/>
          <w:sz w:val="26"/>
          <w:szCs w:val="26"/>
        </w:rPr>
        <w:t>Отчёт о движении денежных средств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Основной целью отчёта о движении денежных средств яв</w:t>
      </w:r>
      <w:r w:rsidRPr="002409FA">
        <w:rPr>
          <w:sz w:val="26"/>
          <w:szCs w:val="26"/>
        </w:rPr>
        <w:softHyphen/>
        <w:t>ляется предоста</w:t>
      </w:r>
      <w:r w:rsidRPr="002409FA">
        <w:rPr>
          <w:sz w:val="26"/>
          <w:szCs w:val="26"/>
        </w:rPr>
        <w:t>в</w:t>
      </w:r>
      <w:r w:rsidRPr="002409FA">
        <w:rPr>
          <w:sz w:val="26"/>
          <w:szCs w:val="26"/>
        </w:rPr>
        <w:t>ление информации: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1)</w:t>
      </w:r>
      <w:r w:rsidR="00A9662E" w:rsidRPr="002409FA">
        <w:rPr>
          <w:sz w:val="26"/>
          <w:szCs w:val="26"/>
        </w:rPr>
        <w:t xml:space="preserve"> </w:t>
      </w:r>
      <w:r w:rsidRPr="002409FA">
        <w:rPr>
          <w:sz w:val="26"/>
          <w:szCs w:val="26"/>
        </w:rPr>
        <w:t>о поступлении и выбытии денег юридического лица в те</w:t>
      </w:r>
      <w:r w:rsidRPr="002409FA">
        <w:rPr>
          <w:sz w:val="26"/>
          <w:szCs w:val="26"/>
        </w:rPr>
        <w:softHyphen/>
        <w:t>чени</w:t>
      </w:r>
      <w:proofErr w:type="gramStart"/>
      <w:r w:rsidRPr="002409FA">
        <w:rPr>
          <w:sz w:val="26"/>
          <w:szCs w:val="26"/>
        </w:rPr>
        <w:t>и</w:t>
      </w:r>
      <w:proofErr w:type="gramEnd"/>
      <w:r w:rsidRPr="002409FA">
        <w:rPr>
          <w:sz w:val="26"/>
          <w:szCs w:val="26"/>
        </w:rPr>
        <w:t xml:space="preserve"> отчётного периода;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 xml:space="preserve">2) об операционной, </w:t>
      </w:r>
      <w:r w:rsidRPr="002409FA">
        <w:rPr>
          <w:bCs/>
          <w:sz w:val="26"/>
          <w:szCs w:val="26"/>
        </w:rPr>
        <w:t>инвестиционной</w:t>
      </w:r>
      <w:r w:rsidRPr="002409FA">
        <w:rPr>
          <w:b/>
          <w:bCs/>
          <w:sz w:val="26"/>
          <w:szCs w:val="26"/>
        </w:rPr>
        <w:t xml:space="preserve"> </w:t>
      </w:r>
      <w:r w:rsidRPr="002409FA">
        <w:rPr>
          <w:sz w:val="26"/>
          <w:szCs w:val="26"/>
        </w:rPr>
        <w:t>и финансовой деятель</w:t>
      </w:r>
      <w:r w:rsidRPr="002409FA">
        <w:rPr>
          <w:sz w:val="26"/>
          <w:szCs w:val="26"/>
        </w:rPr>
        <w:softHyphen/>
        <w:t>ности юридич</w:t>
      </w:r>
      <w:r w:rsidRPr="002409FA">
        <w:rPr>
          <w:sz w:val="26"/>
          <w:szCs w:val="26"/>
        </w:rPr>
        <w:t>е</w:t>
      </w:r>
      <w:r w:rsidRPr="002409FA">
        <w:rPr>
          <w:sz w:val="26"/>
          <w:szCs w:val="26"/>
        </w:rPr>
        <w:t>ского лица за отчётный период.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Порядок составления отчёта о движении денег указывается в МСФО 7.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Для целей составления отчёта деятельность организации под</w:t>
      </w:r>
      <w:r w:rsidRPr="002409FA">
        <w:rPr>
          <w:sz w:val="26"/>
          <w:szCs w:val="26"/>
        </w:rPr>
        <w:softHyphen/>
        <w:t>разделяется на три категории: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i/>
          <w:iCs/>
          <w:sz w:val="26"/>
          <w:szCs w:val="26"/>
        </w:rPr>
        <w:t xml:space="preserve">Операционная </w:t>
      </w:r>
      <w:proofErr w:type="gramStart"/>
      <w:r w:rsidRPr="002409FA">
        <w:rPr>
          <w:i/>
          <w:iCs/>
          <w:sz w:val="26"/>
          <w:szCs w:val="26"/>
        </w:rPr>
        <w:t>деятельность-включает</w:t>
      </w:r>
      <w:proofErr w:type="gramEnd"/>
      <w:r w:rsidRPr="002409FA">
        <w:rPr>
          <w:i/>
          <w:iCs/>
          <w:sz w:val="26"/>
          <w:szCs w:val="26"/>
        </w:rPr>
        <w:t xml:space="preserve"> </w:t>
      </w:r>
      <w:r w:rsidRPr="002409FA">
        <w:rPr>
          <w:sz w:val="26"/>
          <w:szCs w:val="26"/>
        </w:rPr>
        <w:t>все операции, от</w:t>
      </w:r>
      <w:r w:rsidRPr="002409FA">
        <w:rPr>
          <w:sz w:val="26"/>
          <w:szCs w:val="26"/>
        </w:rPr>
        <w:softHyphen/>
        <w:t>ражающие осно</w:t>
      </w:r>
      <w:r w:rsidRPr="002409FA">
        <w:rPr>
          <w:sz w:val="26"/>
          <w:szCs w:val="26"/>
        </w:rPr>
        <w:t>в</w:t>
      </w:r>
      <w:r w:rsidRPr="002409FA">
        <w:rPr>
          <w:sz w:val="26"/>
          <w:szCs w:val="26"/>
        </w:rPr>
        <w:t>ную уставную деятельность предприятия; это основной источник дохода</w:t>
      </w:r>
      <w:r w:rsidR="00A9662E" w:rsidRPr="002409FA">
        <w:rPr>
          <w:sz w:val="26"/>
          <w:szCs w:val="26"/>
        </w:rPr>
        <w:t xml:space="preserve"> и</w:t>
      </w:r>
      <w:r w:rsidRPr="002409FA">
        <w:rPr>
          <w:i/>
          <w:iCs/>
          <w:sz w:val="26"/>
          <w:szCs w:val="26"/>
        </w:rPr>
        <w:t xml:space="preserve"> </w:t>
      </w:r>
      <w:r w:rsidRPr="002409FA">
        <w:rPr>
          <w:sz w:val="26"/>
          <w:szCs w:val="26"/>
        </w:rPr>
        <w:t>дене</w:t>
      </w:r>
      <w:r w:rsidRPr="002409FA">
        <w:rPr>
          <w:sz w:val="26"/>
          <w:szCs w:val="26"/>
        </w:rPr>
        <w:t>ж</w:t>
      </w:r>
      <w:r w:rsidRPr="002409FA">
        <w:rPr>
          <w:sz w:val="26"/>
          <w:szCs w:val="26"/>
        </w:rPr>
        <w:t>ных потоков.</w:t>
      </w:r>
    </w:p>
    <w:p w:rsidR="00CE55EA" w:rsidRPr="002409FA" w:rsidRDefault="00CE55E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i/>
          <w:iCs/>
          <w:sz w:val="26"/>
          <w:szCs w:val="26"/>
        </w:rPr>
        <w:t xml:space="preserve">Инвестиционная деятельность - </w:t>
      </w:r>
      <w:r w:rsidRPr="002409FA">
        <w:rPr>
          <w:sz w:val="26"/>
          <w:szCs w:val="26"/>
        </w:rPr>
        <w:t>связана с приобретени</w:t>
      </w:r>
      <w:r w:rsidRPr="002409FA">
        <w:rPr>
          <w:sz w:val="26"/>
          <w:szCs w:val="26"/>
        </w:rPr>
        <w:softHyphen/>
        <w:t>ем и реализацией внеоборотных активов, призванных обеспе</w:t>
      </w:r>
      <w:r w:rsidRPr="002409FA">
        <w:rPr>
          <w:sz w:val="26"/>
          <w:szCs w:val="26"/>
        </w:rPr>
        <w:softHyphen/>
        <w:t>чить организацию операционной де</w:t>
      </w:r>
      <w:r w:rsidRPr="002409FA">
        <w:rPr>
          <w:sz w:val="26"/>
          <w:szCs w:val="26"/>
        </w:rPr>
        <w:t>я</w:t>
      </w:r>
      <w:r w:rsidRPr="002409FA">
        <w:rPr>
          <w:sz w:val="26"/>
          <w:szCs w:val="26"/>
        </w:rPr>
        <w:lastRenderedPageBreak/>
        <w:t>тельности предприятия, а также с инвестированием в другие пре</w:t>
      </w:r>
      <w:r w:rsidRPr="002409FA">
        <w:rPr>
          <w:sz w:val="26"/>
          <w:szCs w:val="26"/>
        </w:rPr>
        <w:t>д</w:t>
      </w:r>
      <w:r w:rsidRPr="002409FA">
        <w:rPr>
          <w:sz w:val="26"/>
          <w:szCs w:val="26"/>
        </w:rPr>
        <w:t>приятия с целью полу</w:t>
      </w:r>
      <w:r w:rsidRPr="002409FA">
        <w:rPr>
          <w:sz w:val="26"/>
          <w:szCs w:val="26"/>
        </w:rPr>
        <w:softHyphen/>
        <w:t>чения дохода.</w:t>
      </w:r>
    </w:p>
    <w:p w:rsidR="008441E0" w:rsidRPr="002409FA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i/>
          <w:iCs/>
          <w:sz w:val="26"/>
          <w:szCs w:val="26"/>
        </w:rPr>
        <w:t xml:space="preserve">Финансовая деятельность - </w:t>
      </w:r>
      <w:r w:rsidRPr="002409FA">
        <w:rPr>
          <w:sz w:val="26"/>
          <w:szCs w:val="26"/>
        </w:rPr>
        <w:t>отражает структуру финанси</w:t>
      </w:r>
      <w:r w:rsidRPr="002409FA">
        <w:rPr>
          <w:sz w:val="26"/>
          <w:szCs w:val="26"/>
        </w:rPr>
        <w:softHyphen/>
        <w:t>рования деятельн</w:t>
      </w:r>
      <w:r w:rsidRPr="002409FA">
        <w:rPr>
          <w:sz w:val="26"/>
          <w:szCs w:val="26"/>
        </w:rPr>
        <w:t>о</w:t>
      </w:r>
      <w:r w:rsidRPr="002409FA">
        <w:rPr>
          <w:sz w:val="26"/>
          <w:szCs w:val="26"/>
        </w:rPr>
        <w:t>сти за счёт привлечения заёмных средств, увеличения размера Уста</w:t>
      </w:r>
      <w:r w:rsidRPr="002409FA">
        <w:rPr>
          <w:sz w:val="26"/>
          <w:szCs w:val="26"/>
        </w:rPr>
        <w:t>в</w:t>
      </w:r>
      <w:r w:rsidRPr="002409FA">
        <w:rPr>
          <w:sz w:val="26"/>
          <w:szCs w:val="26"/>
        </w:rPr>
        <w:t>ного капитала.</w:t>
      </w:r>
    </w:p>
    <w:p w:rsidR="008441E0" w:rsidRPr="002409FA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Наиболее важным показателем при анализе денежных пото</w:t>
      </w:r>
      <w:r w:rsidRPr="002409FA">
        <w:rPr>
          <w:sz w:val="26"/>
          <w:szCs w:val="26"/>
        </w:rPr>
        <w:softHyphen/>
        <w:t>ков является сумма потоков денежных средств от операцион</w:t>
      </w:r>
      <w:r w:rsidRPr="002409FA">
        <w:rPr>
          <w:sz w:val="26"/>
          <w:szCs w:val="26"/>
        </w:rPr>
        <w:softHyphen/>
        <w:t>ной деятельности</w:t>
      </w:r>
    </w:p>
    <w:p w:rsidR="008441E0" w:rsidRPr="002409FA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Основная цель анализа - определение источников поступ</w:t>
      </w:r>
      <w:r w:rsidRPr="002409FA">
        <w:rPr>
          <w:sz w:val="26"/>
          <w:szCs w:val="26"/>
        </w:rPr>
        <w:softHyphen/>
        <w:t>ления денежных средств и их использование, оценка платёжес</w:t>
      </w:r>
      <w:r w:rsidRPr="002409FA">
        <w:rPr>
          <w:sz w:val="26"/>
          <w:szCs w:val="26"/>
        </w:rPr>
        <w:softHyphen/>
        <w:t>пособности.</w:t>
      </w:r>
    </w:p>
    <w:p w:rsidR="008441E0" w:rsidRPr="002409FA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МСФО 7 предлагает два альтернативных метода составле</w:t>
      </w:r>
      <w:r w:rsidRPr="002409FA">
        <w:rPr>
          <w:sz w:val="26"/>
          <w:szCs w:val="26"/>
        </w:rPr>
        <w:softHyphen/>
        <w:t>ния «Отчёта о дв</w:t>
      </w:r>
      <w:r w:rsidRPr="002409FA">
        <w:rPr>
          <w:sz w:val="26"/>
          <w:szCs w:val="26"/>
        </w:rPr>
        <w:t>и</w:t>
      </w:r>
      <w:r w:rsidRPr="002409FA">
        <w:rPr>
          <w:sz w:val="26"/>
          <w:szCs w:val="26"/>
        </w:rPr>
        <w:t>жении денежных средств»:</w:t>
      </w:r>
    </w:p>
    <w:p w:rsidR="008441E0" w:rsidRPr="002409FA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i/>
          <w:iCs/>
          <w:sz w:val="26"/>
          <w:szCs w:val="26"/>
        </w:rPr>
        <w:t xml:space="preserve">Прямой метод </w:t>
      </w:r>
      <w:r w:rsidRPr="002409FA">
        <w:rPr>
          <w:sz w:val="26"/>
          <w:szCs w:val="26"/>
        </w:rPr>
        <w:t>- основан на анализе данных первичных до</w:t>
      </w:r>
      <w:r w:rsidRPr="002409FA">
        <w:rPr>
          <w:sz w:val="26"/>
          <w:szCs w:val="26"/>
        </w:rPr>
        <w:softHyphen/>
        <w:t>кументов по всем денежным счетам с классификацией на опе</w:t>
      </w:r>
      <w:r w:rsidRPr="002409FA">
        <w:rPr>
          <w:sz w:val="26"/>
          <w:szCs w:val="26"/>
        </w:rPr>
        <w:softHyphen/>
        <w:t>рационную, инвестиционную, финанс</w:t>
      </w:r>
      <w:r w:rsidRPr="002409FA">
        <w:rPr>
          <w:sz w:val="26"/>
          <w:szCs w:val="26"/>
        </w:rPr>
        <w:t>о</w:t>
      </w:r>
      <w:r w:rsidRPr="002409FA">
        <w:rPr>
          <w:sz w:val="26"/>
          <w:szCs w:val="26"/>
        </w:rPr>
        <w:t>вую деятельность.</w:t>
      </w:r>
    </w:p>
    <w:p w:rsidR="008441E0" w:rsidRPr="002409FA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i/>
          <w:iCs/>
          <w:sz w:val="26"/>
          <w:szCs w:val="26"/>
        </w:rPr>
        <w:t xml:space="preserve">Косвенный метод </w:t>
      </w:r>
      <w:r w:rsidRPr="002409FA">
        <w:rPr>
          <w:sz w:val="26"/>
          <w:szCs w:val="26"/>
        </w:rPr>
        <w:t>- основан на анализе изменений статей баланса для ко</w:t>
      </w:r>
      <w:r w:rsidRPr="002409FA">
        <w:rPr>
          <w:sz w:val="26"/>
          <w:szCs w:val="26"/>
        </w:rPr>
        <w:t>р</w:t>
      </w:r>
      <w:r w:rsidRPr="002409FA">
        <w:rPr>
          <w:sz w:val="26"/>
          <w:szCs w:val="26"/>
        </w:rPr>
        <w:t>ректировки суммы чистого дохода (убытка) на изменения текущих активов и об</w:t>
      </w:r>
      <w:r w:rsidRPr="002409FA">
        <w:rPr>
          <w:sz w:val="26"/>
          <w:szCs w:val="26"/>
        </w:rPr>
        <w:t>я</w:t>
      </w:r>
      <w:r w:rsidRPr="002409FA">
        <w:rPr>
          <w:sz w:val="26"/>
          <w:szCs w:val="26"/>
        </w:rPr>
        <w:t>зательств, на суммы не де</w:t>
      </w:r>
      <w:r w:rsidRPr="002409FA">
        <w:rPr>
          <w:sz w:val="26"/>
          <w:szCs w:val="26"/>
        </w:rPr>
        <w:softHyphen/>
        <w:t>нежных операций, а также на доходы и расходы от инв</w:t>
      </w:r>
      <w:r w:rsidRPr="002409FA">
        <w:rPr>
          <w:sz w:val="26"/>
          <w:szCs w:val="26"/>
        </w:rPr>
        <w:t>е</w:t>
      </w:r>
      <w:r w:rsidRPr="002409FA">
        <w:rPr>
          <w:sz w:val="26"/>
          <w:szCs w:val="26"/>
        </w:rPr>
        <w:t>стици</w:t>
      </w:r>
      <w:r w:rsidRPr="002409FA">
        <w:rPr>
          <w:sz w:val="26"/>
          <w:szCs w:val="26"/>
        </w:rPr>
        <w:softHyphen/>
        <w:t>онной и финансовой деятельности.</w:t>
      </w:r>
    </w:p>
    <w:p w:rsidR="008441E0" w:rsidRPr="002409FA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Отчёт об изменениях в капитале.</w:t>
      </w:r>
    </w:p>
    <w:p w:rsidR="008441E0" w:rsidRPr="002409FA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Отчёт об изменениях в капитале раскрывает информацию о произ</w:t>
      </w:r>
      <w:r w:rsidRPr="002409FA">
        <w:rPr>
          <w:sz w:val="26"/>
          <w:szCs w:val="26"/>
        </w:rPr>
        <w:t>о</w:t>
      </w:r>
      <w:r w:rsidRPr="002409FA">
        <w:rPr>
          <w:sz w:val="26"/>
          <w:szCs w:val="26"/>
        </w:rPr>
        <w:t>шедших в отчётном периоде структурных и количествен</w:t>
      </w:r>
      <w:r w:rsidRPr="002409FA">
        <w:rPr>
          <w:sz w:val="26"/>
          <w:szCs w:val="26"/>
        </w:rPr>
        <w:softHyphen/>
        <w:t>ных изменениях в капитале.</w:t>
      </w:r>
    </w:p>
    <w:p w:rsidR="008441E0" w:rsidRPr="002409FA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Отчёт об изменениях в капитале представляет собой табли</w:t>
      </w:r>
      <w:r w:rsidRPr="002409FA">
        <w:rPr>
          <w:sz w:val="26"/>
          <w:szCs w:val="26"/>
        </w:rPr>
        <w:softHyphen/>
        <w:t>цу, в которой по строкам раскрываются операции, вызвавшие изменения в капитале (переоценка о</w:t>
      </w:r>
      <w:r w:rsidRPr="002409FA">
        <w:rPr>
          <w:sz w:val="26"/>
          <w:szCs w:val="26"/>
        </w:rPr>
        <w:t>с</w:t>
      </w:r>
      <w:r w:rsidRPr="002409FA">
        <w:rPr>
          <w:sz w:val="26"/>
          <w:szCs w:val="26"/>
        </w:rPr>
        <w:t>новных средств, дополни</w:t>
      </w:r>
      <w:r w:rsidRPr="002409FA">
        <w:rPr>
          <w:sz w:val="26"/>
          <w:szCs w:val="26"/>
        </w:rPr>
        <w:softHyphen/>
        <w:t>тельная эмиссия), а по графам раскрываются классы со</w:t>
      </w:r>
      <w:r w:rsidRPr="002409FA">
        <w:rPr>
          <w:sz w:val="26"/>
          <w:szCs w:val="26"/>
        </w:rPr>
        <w:t>б</w:t>
      </w:r>
      <w:r w:rsidRPr="002409FA">
        <w:rPr>
          <w:sz w:val="26"/>
          <w:szCs w:val="26"/>
        </w:rPr>
        <w:t>ствен</w:t>
      </w:r>
      <w:r w:rsidRPr="002409FA">
        <w:rPr>
          <w:sz w:val="26"/>
          <w:szCs w:val="26"/>
        </w:rPr>
        <w:softHyphen/>
        <w:t>ного капитала (объявленный уставный капитал, неоплаченный капитал, р</w:t>
      </w:r>
      <w:r w:rsidRPr="002409FA">
        <w:rPr>
          <w:sz w:val="26"/>
          <w:szCs w:val="26"/>
        </w:rPr>
        <w:t>е</w:t>
      </w:r>
      <w:r w:rsidRPr="002409FA">
        <w:rPr>
          <w:sz w:val="26"/>
          <w:szCs w:val="26"/>
        </w:rPr>
        <w:t>зервный капитал).</w:t>
      </w:r>
    </w:p>
    <w:p w:rsidR="008441E0" w:rsidRPr="002409FA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b/>
          <w:i/>
          <w:iCs/>
          <w:sz w:val="26"/>
          <w:szCs w:val="26"/>
        </w:rPr>
        <w:t>Пояснительная записка</w:t>
      </w:r>
      <w:r w:rsidRPr="002409FA">
        <w:rPr>
          <w:i/>
          <w:iCs/>
          <w:sz w:val="26"/>
          <w:szCs w:val="26"/>
        </w:rPr>
        <w:t xml:space="preserve"> </w:t>
      </w:r>
      <w:r w:rsidRPr="002409FA">
        <w:rPr>
          <w:sz w:val="26"/>
          <w:szCs w:val="26"/>
        </w:rPr>
        <w:t>к финансовой отчётности - это основной аналит</w:t>
      </w:r>
      <w:r w:rsidRPr="002409FA">
        <w:rPr>
          <w:sz w:val="26"/>
          <w:szCs w:val="26"/>
        </w:rPr>
        <w:t>и</w:t>
      </w:r>
      <w:r w:rsidRPr="002409FA">
        <w:rPr>
          <w:sz w:val="26"/>
          <w:szCs w:val="26"/>
        </w:rPr>
        <w:t>ческий документ</w:t>
      </w:r>
      <w:r w:rsidR="00A9662E" w:rsidRPr="002409FA">
        <w:rPr>
          <w:sz w:val="26"/>
          <w:szCs w:val="26"/>
        </w:rPr>
        <w:t xml:space="preserve">, </w:t>
      </w:r>
      <w:r w:rsidRPr="002409FA">
        <w:rPr>
          <w:sz w:val="26"/>
          <w:szCs w:val="26"/>
        </w:rPr>
        <w:t>составляемый на предприятии, в которой дается кра</w:t>
      </w:r>
      <w:r w:rsidRPr="002409FA">
        <w:rPr>
          <w:sz w:val="26"/>
          <w:szCs w:val="26"/>
        </w:rPr>
        <w:t>т</w:t>
      </w:r>
      <w:r w:rsidRPr="002409FA">
        <w:rPr>
          <w:sz w:val="26"/>
          <w:szCs w:val="26"/>
        </w:rPr>
        <w:t>кая оценка выполнения бизнес- плана по всем его разделам с рас</w:t>
      </w:r>
      <w:r w:rsidRPr="002409FA">
        <w:rPr>
          <w:sz w:val="26"/>
          <w:szCs w:val="26"/>
        </w:rPr>
        <w:softHyphen/>
        <w:t>крытием о</w:t>
      </w:r>
      <w:r w:rsidRPr="002409FA">
        <w:rPr>
          <w:sz w:val="26"/>
          <w:szCs w:val="26"/>
        </w:rPr>
        <w:t>с</w:t>
      </w:r>
      <w:r w:rsidRPr="002409FA">
        <w:rPr>
          <w:sz w:val="26"/>
          <w:szCs w:val="26"/>
        </w:rPr>
        <w:t>новных причин положительно и отрицательно повли</w:t>
      </w:r>
      <w:r w:rsidRPr="002409FA">
        <w:rPr>
          <w:sz w:val="26"/>
          <w:szCs w:val="26"/>
        </w:rPr>
        <w:softHyphen/>
        <w:t>явших на работу организации в отчетном п</w:t>
      </w:r>
      <w:r w:rsidRPr="002409FA">
        <w:rPr>
          <w:sz w:val="26"/>
          <w:szCs w:val="26"/>
        </w:rPr>
        <w:t>е</w:t>
      </w:r>
      <w:r w:rsidRPr="002409FA">
        <w:rPr>
          <w:sz w:val="26"/>
          <w:szCs w:val="26"/>
        </w:rPr>
        <w:t>риоде. В пояснитель</w:t>
      </w:r>
      <w:r w:rsidRPr="002409FA">
        <w:rPr>
          <w:sz w:val="26"/>
          <w:szCs w:val="26"/>
        </w:rPr>
        <w:softHyphen/>
        <w:t>ной записке должен быть намечен план мероприятий по улуч</w:t>
      </w:r>
      <w:r w:rsidRPr="002409FA">
        <w:rPr>
          <w:sz w:val="26"/>
          <w:szCs w:val="26"/>
        </w:rPr>
        <w:softHyphen/>
        <w:t>шению работы организации в следующем году.</w:t>
      </w:r>
    </w:p>
    <w:p w:rsidR="008441E0" w:rsidRPr="002409FA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b/>
          <w:i/>
          <w:iCs/>
          <w:sz w:val="26"/>
          <w:szCs w:val="26"/>
        </w:rPr>
        <w:t>Учётная</w:t>
      </w:r>
      <w:r w:rsidRPr="002409FA">
        <w:rPr>
          <w:i/>
          <w:iCs/>
          <w:sz w:val="26"/>
          <w:szCs w:val="26"/>
        </w:rPr>
        <w:t xml:space="preserve"> </w:t>
      </w:r>
      <w:r w:rsidRPr="002409FA">
        <w:rPr>
          <w:b/>
          <w:bCs/>
          <w:i/>
          <w:iCs/>
          <w:sz w:val="26"/>
          <w:szCs w:val="26"/>
        </w:rPr>
        <w:t xml:space="preserve">политика </w:t>
      </w:r>
      <w:r w:rsidRPr="002409FA">
        <w:rPr>
          <w:sz w:val="26"/>
          <w:szCs w:val="26"/>
        </w:rPr>
        <w:t>- это конкретные принципы, основные условия, правила и практика ведения учета, принятые компани</w:t>
      </w:r>
      <w:r w:rsidRPr="002409FA">
        <w:rPr>
          <w:sz w:val="26"/>
          <w:szCs w:val="26"/>
        </w:rPr>
        <w:softHyphen/>
        <w:t>ей. Руководство дол</w:t>
      </w:r>
      <w:r w:rsidRPr="002409FA">
        <w:rPr>
          <w:sz w:val="26"/>
          <w:szCs w:val="26"/>
        </w:rPr>
        <w:t>ж</w:t>
      </w:r>
      <w:r w:rsidRPr="002409FA">
        <w:rPr>
          <w:sz w:val="26"/>
          <w:szCs w:val="26"/>
        </w:rPr>
        <w:t>но разработать такую учетную политику, которая была бы:</w:t>
      </w:r>
    </w:p>
    <w:p w:rsidR="008441E0" w:rsidRPr="002409FA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1) уместна для потребностей пользователей при принятии</w:t>
      </w:r>
      <w:r w:rsidR="00042ED4" w:rsidRPr="002409FA">
        <w:rPr>
          <w:sz w:val="26"/>
          <w:szCs w:val="26"/>
        </w:rPr>
        <w:t xml:space="preserve"> </w:t>
      </w:r>
      <w:r w:rsidRPr="002409FA">
        <w:rPr>
          <w:sz w:val="26"/>
          <w:szCs w:val="26"/>
        </w:rPr>
        <w:t>решений;</w:t>
      </w:r>
    </w:p>
    <w:p w:rsidR="008441E0" w:rsidRPr="002409FA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2) надёжна, потому что она:</w:t>
      </w:r>
    </w:p>
    <w:p w:rsidR="008441E0" w:rsidRPr="002409FA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 xml:space="preserve">а) </w:t>
      </w:r>
      <w:proofErr w:type="gramStart"/>
      <w:r w:rsidRPr="002409FA">
        <w:rPr>
          <w:sz w:val="26"/>
          <w:szCs w:val="26"/>
        </w:rPr>
        <w:t>нейтральна</w:t>
      </w:r>
      <w:proofErr w:type="gramEnd"/>
      <w:r w:rsidRPr="002409FA">
        <w:rPr>
          <w:sz w:val="26"/>
          <w:szCs w:val="26"/>
        </w:rPr>
        <w:t>, т.е. свободна от предвзятости;</w:t>
      </w:r>
    </w:p>
    <w:p w:rsidR="008441E0" w:rsidRPr="002409FA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б) осмотрительна;</w:t>
      </w:r>
    </w:p>
    <w:p w:rsidR="008441E0" w:rsidRPr="002409FA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 xml:space="preserve">в) </w:t>
      </w:r>
      <w:proofErr w:type="gramStart"/>
      <w:r w:rsidRPr="002409FA">
        <w:rPr>
          <w:sz w:val="26"/>
          <w:szCs w:val="26"/>
        </w:rPr>
        <w:t>полна</w:t>
      </w:r>
      <w:proofErr w:type="gramEnd"/>
      <w:r w:rsidRPr="002409FA">
        <w:rPr>
          <w:sz w:val="26"/>
          <w:szCs w:val="26"/>
        </w:rPr>
        <w:t xml:space="preserve"> во всех существенных отношениях;</w:t>
      </w:r>
    </w:p>
    <w:p w:rsidR="008441E0" w:rsidRPr="002409FA" w:rsidRDefault="008441E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2409FA">
        <w:rPr>
          <w:sz w:val="26"/>
          <w:szCs w:val="26"/>
        </w:rPr>
        <w:t>г) достоверно представляет результаты</w:t>
      </w:r>
      <w:r w:rsidR="00042ED4" w:rsidRPr="002409FA">
        <w:rPr>
          <w:sz w:val="26"/>
          <w:szCs w:val="26"/>
        </w:rPr>
        <w:t xml:space="preserve"> и</w:t>
      </w:r>
      <w:r w:rsidRPr="002409FA">
        <w:rPr>
          <w:i/>
          <w:iCs/>
          <w:sz w:val="26"/>
          <w:szCs w:val="26"/>
        </w:rPr>
        <w:t xml:space="preserve"> </w:t>
      </w:r>
      <w:r w:rsidRPr="002409FA">
        <w:rPr>
          <w:sz w:val="26"/>
          <w:szCs w:val="26"/>
        </w:rPr>
        <w:t>финансовое поло</w:t>
      </w:r>
      <w:r w:rsidRPr="002409FA">
        <w:rPr>
          <w:sz w:val="26"/>
          <w:szCs w:val="26"/>
        </w:rPr>
        <w:softHyphen/>
        <w:t>жение организ</w:t>
      </w:r>
      <w:r w:rsidRPr="002409FA">
        <w:rPr>
          <w:sz w:val="26"/>
          <w:szCs w:val="26"/>
        </w:rPr>
        <w:t>а</w:t>
      </w:r>
      <w:r w:rsidRPr="002409FA">
        <w:rPr>
          <w:sz w:val="26"/>
          <w:szCs w:val="26"/>
        </w:rPr>
        <w:t>ции.</w:t>
      </w:r>
    </w:p>
    <w:p w:rsidR="00863AC8" w:rsidRDefault="00863AC8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sectPr w:rsidR="00863AC8" w:rsidSect="00A23C06">
      <w:foot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586" w:rsidRDefault="007F1586" w:rsidP="00BC0F48">
      <w:r>
        <w:separator/>
      </w:r>
    </w:p>
  </w:endnote>
  <w:endnote w:type="continuationSeparator" w:id="0">
    <w:p w:rsidR="007F1586" w:rsidRDefault="007F1586" w:rsidP="00BC0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AA2" w:rsidRDefault="004A2AA2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409FA">
      <w:rPr>
        <w:noProof/>
      </w:rPr>
      <w:t>2</w:t>
    </w:r>
    <w:r>
      <w:fldChar w:fldCharType="end"/>
    </w:r>
  </w:p>
  <w:p w:rsidR="004A2AA2" w:rsidRDefault="004A2AA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586" w:rsidRDefault="007F1586" w:rsidP="00BC0F48">
      <w:r>
        <w:separator/>
      </w:r>
    </w:p>
  </w:footnote>
  <w:footnote w:type="continuationSeparator" w:id="0">
    <w:p w:rsidR="007F1586" w:rsidRDefault="007F1586" w:rsidP="00BC0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F2630"/>
    <w:multiLevelType w:val="hybridMultilevel"/>
    <w:tmpl w:val="76F2C49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006242"/>
    <w:multiLevelType w:val="hybridMultilevel"/>
    <w:tmpl w:val="B8D0A40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E464699"/>
    <w:multiLevelType w:val="hybridMultilevel"/>
    <w:tmpl w:val="54A80CE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2F31790"/>
    <w:multiLevelType w:val="hybridMultilevel"/>
    <w:tmpl w:val="4C70E48A"/>
    <w:lvl w:ilvl="0" w:tplc="82160D16"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605E9"/>
    <w:multiLevelType w:val="hybridMultilevel"/>
    <w:tmpl w:val="F2564F6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E9F7641"/>
    <w:multiLevelType w:val="hybridMultilevel"/>
    <w:tmpl w:val="C36C8D48"/>
    <w:lvl w:ilvl="0" w:tplc="FFFFFFFF">
      <w:numFmt w:val="bullet"/>
      <w:lvlText w:val="-"/>
      <w:lvlJc w:val="left"/>
      <w:pPr>
        <w:tabs>
          <w:tab w:val="num" w:pos="170"/>
        </w:tabs>
        <w:ind w:left="0" w:firstLine="851"/>
      </w:p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36459B6"/>
    <w:multiLevelType w:val="hybridMultilevel"/>
    <w:tmpl w:val="C65C3858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B71FF2"/>
    <w:multiLevelType w:val="hybridMultilevel"/>
    <w:tmpl w:val="86E8E8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E727992"/>
    <w:multiLevelType w:val="hybridMultilevel"/>
    <w:tmpl w:val="4EE6261A"/>
    <w:lvl w:ilvl="0" w:tplc="B2D6403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720117"/>
    <w:multiLevelType w:val="hybridMultilevel"/>
    <w:tmpl w:val="F1E8EE84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075EB"/>
    <w:multiLevelType w:val="hybridMultilevel"/>
    <w:tmpl w:val="24A8A66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BC11984"/>
    <w:multiLevelType w:val="hybridMultilevel"/>
    <w:tmpl w:val="4A785C3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7B2EA6"/>
    <w:multiLevelType w:val="singleLevel"/>
    <w:tmpl w:val="296092A0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5A87C5F"/>
    <w:multiLevelType w:val="hybridMultilevel"/>
    <w:tmpl w:val="5114BE9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5E4042F"/>
    <w:multiLevelType w:val="hybridMultilevel"/>
    <w:tmpl w:val="36F6CB0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3F334D"/>
    <w:multiLevelType w:val="hybridMultilevel"/>
    <w:tmpl w:val="88F22B52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120116"/>
    <w:multiLevelType w:val="hybridMultilevel"/>
    <w:tmpl w:val="9CFAC21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BE4319F"/>
    <w:multiLevelType w:val="hybridMultilevel"/>
    <w:tmpl w:val="D674E0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F713A8"/>
    <w:multiLevelType w:val="hybridMultilevel"/>
    <w:tmpl w:val="A7783F6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86325F1"/>
    <w:multiLevelType w:val="hybridMultilevel"/>
    <w:tmpl w:val="76587B9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DB12CBC"/>
    <w:multiLevelType w:val="hybridMultilevel"/>
    <w:tmpl w:val="C366942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DD44D9A"/>
    <w:multiLevelType w:val="hybridMultilevel"/>
    <w:tmpl w:val="C9B6F57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67E2B53"/>
    <w:multiLevelType w:val="hybridMultilevel"/>
    <w:tmpl w:val="A8960776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AF0B12"/>
    <w:multiLevelType w:val="singleLevel"/>
    <w:tmpl w:val="DB366822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4">
    <w:nsid w:val="731C4B9E"/>
    <w:multiLevelType w:val="hybridMultilevel"/>
    <w:tmpl w:val="867A7F8C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77340C9"/>
    <w:multiLevelType w:val="hybridMultilevel"/>
    <w:tmpl w:val="5C78C9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7C75EFA"/>
    <w:multiLevelType w:val="hybridMultilevel"/>
    <w:tmpl w:val="A906EEE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7F834B3"/>
    <w:multiLevelType w:val="hybridMultilevel"/>
    <w:tmpl w:val="E78EB9B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A2D56A4"/>
    <w:multiLevelType w:val="hybridMultilevel"/>
    <w:tmpl w:val="220ED5D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11"/>
  </w:num>
  <w:num w:numId="4">
    <w:abstractNumId w:val="28"/>
  </w:num>
  <w:num w:numId="5">
    <w:abstractNumId w:val="16"/>
  </w:num>
  <w:num w:numId="6">
    <w:abstractNumId w:val="10"/>
  </w:num>
  <w:num w:numId="7">
    <w:abstractNumId w:val="2"/>
  </w:num>
  <w:num w:numId="8">
    <w:abstractNumId w:val="19"/>
  </w:num>
  <w:num w:numId="9">
    <w:abstractNumId w:val="14"/>
  </w:num>
  <w:num w:numId="10">
    <w:abstractNumId w:val="1"/>
  </w:num>
  <w:num w:numId="11">
    <w:abstractNumId w:val="7"/>
  </w:num>
  <w:num w:numId="12">
    <w:abstractNumId w:val="20"/>
  </w:num>
  <w:num w:numId="13">
    <w:abstractNumId w:val="26"/>
  </w:num>
  <w:num w:numId="14">
    <w:abstractNumId w:val="25"/>
  </w:num>
  <w:num w:numId="15">
    <w:abstractNumId w:val="17"/>
  </w:num>
  <w:num w:numId="16">
    <w:abstractNumId w:val="13"/>
  </w:num>
  <w:num w:numId="17">
    <w:abstractNumId w:val="18"/>
  </w:num>
  <w:num w:numId="18">
    <w:abstractNumId w:val="4"/>
  </w:num>
  <w:num w:numId="19">
    <w:abstractNumId w:val="15"/>
  </w:num>
  <w:num w:numId="20">
    <w:abstractNumId w:val="27"/>
  </w:num>
  <w:num w:numId="21">
    <w:abstractNumId w:val="3"/>
  </w:num>
  <w:num w:numId="22">
    <w:abstractNumId w:val="22"/>
  </w:num>
  <w:num w:numId="23">
    <w:abstractNumId w:val="9"/>
  </w:num>
  <w:num w:numId="24">
    <w:abstractNumId w:val="21"/>
  </w:num>
  <w:num w:numId="25">
    <w:abstractNumId w:val="6"/>
  </w:num>
  <w:num w:numId="2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2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0B"/>
    <w:rsid w:val="0000297A"/>
    <w:rsid w:val="00005AC5"/>
    <w:rsid w:val="000062F1"/>
    <w:rsid w:val="00006588"/>
    <w:rsid w:val="0001067C"/>
    <w:rsid w:val="00011B97"/>
    <w:rsid w:val="00014C2F"/>
    <w:rsid w:val="00016A47"/>
    <w:rsid w:val="0002012D"/>
    <w:rsid w:val="0002389B"/>
    <w:rsid w:val="0002498D"/>
    <w:rsid w:val="00027FCF"/>
    <w:rsid w:val="000300F0"/>
    <w:rsid w:val="00030467"/>
    <w:rsid w:val="00031B4C"/>
    <w:rsid w:val="000411AC"/>
    <w:rsid w:val="000423AD"/>
    <w:rsid w:val="00042ED4"/>
    <w:rsid w:val="00046773"/>
    <w:rsid w:val="000527E3"/>
    <w:rsid w:val="00055A1C"/>
    <w:rsid w:val="00056090"/>
    <w:rsid w:val="000562F6"/>
    <w:rsid w:val="00060C3E"/>
    <w:rsid w:val="0006198A"/>
    <w:rsid w:val="00063440"/>
    <w:rsid w:val="00064EBA"/>
    <w:rsid w:val="00065B51"/>
    <w:rsid w:val="0007210B"/>
    <w:rsid w:val="00072C36"/>
    <w:rsid w:val="000754E9"/>
    <w:rsid w:val="00076E8E"/>
    <w:rsid w:val="00084A6A"/>
    <w:rsid w:val="00086EA0"/>
    <w:rsid w:val="00087C38"/>
    <w:rsid w:val="00090400"/>
    <w:rsid w:val="00091D73"/>
    <w:rsid w:val="000937D9"/>
    <w:rsid w:val="000963F9"/>
    <w:rsid w:val="000A1DAE"/>
    <w:rsid w:val="000A2705"/>
    <w:rsid w:val="000A29E2"/>
    <w:rsid w:val="000A4D6B"/>
    <w:rsid w:val="000A75FB"/>
    <w:rsid w:val="000B1C71"/>
    <w:rsid w:val="000B4986"/>
    <w:rsid w:val="000B63FD"/>
    <w:rsid w:val="000C0545"/>
    <w:rsid w:val="000C0AA7"/>
    <w:rsid w:val="000C6695"/>
    <w:rsid w:val="000D3CBA"/>
    <w:rsid w:val="000D614B"/>
    <w:rsid w:val="000D69AB"/>
    <w:rsid w:val="000E0B7A"/>
    <w:rsid w:val="000E11A0"/>
    <w:rsid w:val="000E1447"/>
    <w:rsid w:val="000E1763"/>
    <w:rsid w:val="000E189B"/>
    <w:rsid w:val="000E25BA"/>
    <w:rsid w:val="000E5CAB"/>
    <w:rsid w:val="000E699A"/>
    <w:rsid w:val="000E69B0"/>
    <w:rsid w:val="000E7ECB"/>
    <w:rsid w:val="000F1065"/>
    <w:rsid w:val="000F2F07"/>
    <w:rsid w:val="000F2FE8"/>
    <w:rsid w:val="000F322F"/>
    <w:rsid w:val="000F4F5E"/>
    <w:rsid w:val="00102209"/>
    <w:rsid w:val="001036F4"/>
    <w:rsid w:val="001062A7"/>
    <w:rsid w:val="00110D62"/>
    <w:rsid w:val="00117B82"/>
    <w:rsid w:val="00123A59"/>
    <w:rsid w:val="00123F10"/>
    <w:rsid w:val="00124016"/>
    <w:rsid w:val="00124F74"/>
    <w:rsid w:val="00125492"/>
    <w:rsid w:val="001260B6"/>
    <w:rsid w:val="00131E5E"/>
    <w:rsid w:val="00133EF4"/>
    <w:rsid w:val="00137ED5"/>
    <w:rsid w:val="0014016E"/>
    <w:rsid w:val="0014052D"/>
    <w:rsid w:val="0014105D"/>
    <w:rsid w:val="00141BD5"/>
    <w:rsid w:val="00144E71"/>
    <w:rsid w:val="00146769"/>
    <w:rsid w:val="00147253"/>
    <w:rsid w:val="00151714"/>
    <w:rsid w:val="00152797"/>
    <w:rsid w:val="001530AB"/>
    <w:rsid w:val="00155A44"/>
    <w:rsid w:val="00156921"/>
    <w:rsid w:val="00156C3A"/>
    <w:rsid w:val="0015713B"/>
    <w:rsid w:val="00162B5D"/>
    <w:rsid w:val="0016648D"/>
    <w:rsid w:val="001677EE"/>
    <w:rsid w:val="00167ADE"/>
    <w:rsid w:val="001712AA"/>
    <w:rsid w:val="00173431"/>
    <w:rsid w:val="0017449F"/>
    <w:rsid w:val="00181217"/>
    <w:rsid w:val="00186577"/>
    <w:rsid w:val="00191BA0"/>
    <w:rsid w:val="00194910"/>
    <w:rsid w:val="00197E39"/>
    <w:rsid w:val="001A10DF"/>
    <w:rsid w:val="001A38BB"/>
    <w:rsid w:val="001A425D"/>
    <w:rsid w:val="001A479D"/>
    <w:rsid w:val="001A70F0"/>
    <w:rsid w:val="001A7728"/>
    <w:rsid w:val="001B084C"/>
    <w:rsid w:val="001B13A5"/>
    <w:rsid w:val="001B3294"/>
    <w:rsid w:val="001C4068"/>
    <w:rsid w:val="001C42F7"/>
    <w:rsid w:val="001C6E40"/>
    <w:rsid w:val="001C7D2A"/>
    <w:rsid w:val="001D4EE5"/>
    <w:rsid w:val="001D5292"/>
    <w:rsid w:val="001D5FEE"/>
    <w:rsid w:val="001D61DB"/>
    <w:rsid w:val="001D6DD2"/>
    <w:rsid w:val="001E0DD6"/>
    <w:rsid w:val="001E1C83"/>
    <w:rsid w:val="001E644F"/>
    <w:rsid w:val="001E7315"/>
    <w:rsid w:val="001F233E"/>
    <w:rsid w:val="001F4902"/>
    <w:rsid w:val="001F4B59"/>
    <w:rsid w:val="002033AD"/>
    <w:rsid w:val="00205924"/>
    <w:rsid w:val="00211ABF"/>
    <w:rsid w:val="00216A06"/>
    <w:rsid w:val="00217190"/>
    <w:rsid w:val="0022054E"/>
    <w:rsid w:val="0022576C"/>
    <w:rsid w:val="00226487"/>
    <w:rsid w:val="002279C2"/>
    <w:rsid w:val="0023072F"/>
    <w:rsid w:val="00230922"/>
    <w:rsid w:val="0023454A"/>
    <w:rsid w:val="002363E5"/>
    <w:rsid w:val="00236708"/>
    <w:rsid w:val="0023732E"/>
    <w:rsid w:val="002409FA"/>
    <w:rsid w:val="002517F2"/>
    <w:rsid w:val="002537E3"/>
    <w:rsid w:val="00254274"/>
    <w:rsid w:val="00264DC3"/>
    <w:rsid w:val="002668B5"/>
    <w:rsid w:val="00266E6B"/>
    <w:rsid w:val="002716BE"/>
    <w:rsid w:val="00272471"/>
    <w:rsid w:val="00284D35"/>
    <w:rsid w:val="00285B19"/>
    <w:rsid w:val="002906CF"/>
    <w:rsid w:val="0029308C"/>
    <w:rsid w:val="00296A90"/>
    <w:rsid w:val="002B2AE3"/>
    <w:rsid w:val="002B40D0"/>
    <w:rsid w:val="002B5537"/>
    <w:rsid w:val="002C0D46"/>
    <w:rsid w:val="002C13BB"/>
    <w:rsid w:val="002C75AE"/>
    <w:rsid w:val="002D077E"/>
    <w:rsid w:val="002D4024"/>
    <w:rsid w:val="002D4797"/>
    <w:rsid w:val="002D4AA1"/>
    <w:rsid w:val="002E1DEE"/>
    <w:rsid w:val="002E7072"/>
    <w:rsid w:val="002F173F"/>
    <w:rsid w:val="002F3094"/>
    <w:rsid w:val="002F3E6D"/>
    <w:rsid w:val="002F62F2"/>
    <w:rsid w:val="003006AB"/>
    <w:rsid w:val="00305530"/>
    <w:rsid w:val="00312674"/>
    <w:rsid w:val="0032127C"/>
    <w:rsid w:val="00322EBD"/>
    <w:rsid w:val="003251E0"/>
    <w:rsid w:val="00326387"/>
    <w:rsid w:val="00326CCE"/>
    <w:rsid w:val="00327167"/>
    <w:rsid w:val="00330BFD"/>
    <w:rsid w:val="00335837"/>
    <w:rsid w:val="003359F3"/>
    <w:rsid w:val="00335D5B"/>
    <w:rsid w:val="00340874"/>
    <w:rsid w:val="00341691"/>
    <w:rsid w:val="00350463"/>
    <w:rsid w:val="003509D4"/>
    <w:rsid w:val="003515BE"/>
    <w:rsid w:val="003550CA"/>
    <w:rsid w:val="00357D05"/>
    <w:rsid w:val="003620B0"/>
    <w:rsid w:val="0036268A"/>
    <w:rsid w:val="0036467F"/>
    <w:rsid w:val="0036527A"/>
    <w:rsid w:val="003669C0"/>
    <w:rsid w:val="00367ACC"/>
    <w:rsid w:val="003710BB"/>
    <w:rsid w:val="003728F0"/>
    <w:rsid w:val="003771A8"/>
    <w:rsid w:val="003817A8"/>
    <w:rsid w:val="00381AF1"/>
    <w:rsid w:val="0038754D"/>
    <w:rsid w:val="0039165B"/>
    <w:rsid w:val="0039323C"/>
    <w:rsid w:val="0039367B"/>
    <w:rsid w:val="003A1288"/>
    <w:rsid w:val="003A2618"/>
    <w:rsid w:val="003A2ABC"/>
    <w:rsid w:val="003A3C60"/>
    <w:rsid w:val="003B17E5"/>
    <w:rsid w:val="003B6B58"/>
    <w:rsid w:val="003C422E"/>
    <w:rsid w:val="003C7882"/>
    <w:rsid w:val="003D595B"/>
    <w:rsid w:val="003D5D32"/>
    <w:rsid w:val="003D684F"/>
    <w:rsid w:val="003D7D47"/>
    <w:rsid w:val="003E1CD3"/>
    <w:rsid w:val="003E2F07"/>
    <w:rsid w:val="003E3C0E"/>
    <w:rsid w:val="003F0162"/>
    <w:rsid w:val="003F2E4F"/>
    <w:rsid w:val="003F4885"/>
    <w:rsid w:val="003F4EBC"/>
    <w:rsid w:val="003F5DA9"/>
    <w:rsid w:val="003F79C9"/>
    <w:rsid w:val="003F7C82"/>
    <w:rsid w:val="003F7F7D"/>
    <w:rsid w:val="00400B20"/>
    <w:rsid w:val="00400B9F"/>
    <w:rsid w:val="004109C0"/>
    <w:rsid w:val="004124CB"/>
    <w:rsid w:val="004128A9"/>
    <w:rsid w:val="00415FED"/>
    <w:rsid w:val="0041667E"/>
    <w:rsid w:val="00416E99"/>
    <w:rsid w:val="00416FA5"/>
    <w:rsid w:val="00420567"/>
    <w:rsid w:val="00420649"/>
    <w:rsid w:val="00421DA3"/>
    <w:rsid w:val="00422BEA"/>
    <w:rsid w:val="00423F17"/>
    <w:rsid w:val="00425EDF"/>
    <w:rsid w:val="00430B8C"/>
    <w:rsid w:val="00431327"/>
    <w:rsid w:val="0043218F"/>
    <w:rsid w:val="00435CC8"/>
    <w:rsid w:val="00435D81"/>
    <w:rsid w:val="004363D0"/>
    <w:rsid w:val="00437394"/>
    <w:rsid w:val="00437E80"/>
    <w:rsid w:val="004431A4"/>
    <w:rsid w:val="0044577F"/>
    <w:rsid w:val="00451ED4"/>
    <w:rsid w:val="00452F4C"/>
    <w:rsid w:val="0045765C"/>
    <w:rsid w:val="00460AAB"/>
    <w:rsid w:val="00476079"/>
    <w:rsid w:val="00476B4C"/>
    <w:rsid w:val="00482470"/>
    <w:rsid w:val="00482AC9"/>
    <w:rsid w:val="004846EB"/>
    <w:rsid w:val="0049073D"/>
    <w:rsid w:val="004917F4"/>
    <w:rsid w:val="00491832"/>
    <w:rsid w:val="004A2AA2"/>
    <w:rsid w:val="004A5356"/>
    <w:rsid w:val="004A5D2F"/>
    <w:rsid w:val="004A6656"/>
    <w:rsid w:val="004A6BF3"/>
    <w:rsid w:val="004A73DD"/>
    <w:rsid w:val="004B06AB"/>
    <w:rsid w:val="004B1C03"/>
    <w:rsid w:val="004B4407"/>
    <w:rsid w:val="004C1A0E"/>
    <w:rsid w:val="004C7A89"/>
    <w:rsid w:val="004D49C2"/>
    <w:rsid w:val="004D6707"/>
    <w:rsid w:val="004E130A"/>
    <w:rsid w:val="004E2903"/>
    <w:rsid w:val="004F335D"/>
    <w:rsid w:val="004F5029"/>
    <w:rsid w:val="00500DED"/>
    <w:rsid w:val="00501D97"/>
    <w:rsid w:val="00510456"/>
    <w:rsid w:val="0051138A"/>
    <w:rsid w:val="0051168D"/>
    <w:rsid w:val="0051272E"/>
    <w:rsid w:val="0051501F"/>
    <w:rsid w:val="00515CB9"/>
    <w:rsid w:val="00516259"/>
    <w:rsid w:val="00516659"/>
    <w:rsid w:val="00516F40"/>
    <w:rsid w:val="005175E1"/>
    <w:rsid w:val="005226C5"/>
    <w:rsid w:val="00524C4F"/>
    <w:rsid w:val="00530268"/>
    <w:rsid w:val="00531029"/>
    <w:rsid w:val="00531120"/>
    <w:rsid w:val="0053618D"/>
    <w:rsid w:val="005376E9"/>
    <w:rsid w:val="00537883"/>
    <w:rsid w:val="005426A1"/>
    <w:rsid w:val="00544E39"/>
    <w:rsid w:val="0054551F"/>
    <w:rsid w:val="0055004B"/>
    <w:rsid w:val="00551143"/>
    <w:rsid w:val="00552D4F"/>
    <w:rsid w:val="00553524"/>
    <w:rsid w:val="00553EB0"/>
    <w:rsid w:val="005555C0"/>
    <w:rsid w:val="00555634"/>
    <w:rsid w:val="0055728A"/>
    <w:rsid w:val="0055772E"/>
    <w:rsid w:val="00560638"/>
    <w:rsid w:val="00562E6F"/>
    <w:rsid w:val="00563AD1"/>
    <w:rsid w:val="005709B3"/>
    <w:rsid w:val="00573CC7"/>
    <w:rsid w:val="00573D33"/>
    <w:rsid w:val="00575A54"/>
    <w:rsid w:val="00582FDB"/>
    <w:rsid w:val="0058417C"/>
    <w:rsid w:val="00591E7A"/>
    <w:rsid w:val="00595611"/>
    <w:rsid w:val="00595D64"/>
    <w:rsid w:val="00596F9E"/>
    <w:rsid w:val="00597D4E"/>
    <w:rsid w:val="00597F2F"/>
    <w:rsid w:val="005A2F69"/>
    <w:rsid w:val="005B27D8"/>
    <w:rsid w:val="005B2E97"/>
    <w:rsid w:val="005B798C"/>
    <w:rsid w:val="005C2BE1"/>
    <w:rsid w:val="005C3096"/>
    <w:rsid w:val="005C4C4F"/>
    <w:rsid w:val="005D0664"/>
    <w:rsid w:val="005D2B7F"/>
    <w:rsid w:val="005E484D"/>
    <w:rsid w:val="005E59F3"/>
    <w:rsid w:val="005F592E"/>
    <w:rsid w:val="005F6698"/>
    <w:rsid w:val="005F689B"/>
    <w:rsid w:val="005F7A37"/>
    <w:rsid w:val="00611189"/>
    <w:rsid w:val="00613B9D"/>
    <w:rsid w:val="00614659"/>
    <w:rsid w:val="00614CF6"/>
    <w:rsid w:val="00617882"/>
    <w:rsid w:val="006205B7"/>
    <w:rsid w:val="0062095F"/>
    <w:rsid w:val="006244F6"/>
    <w:rsid w:val="00624AD2"/>
    <w:rsid w:val="00630797"/>
    <w:rsid w:val="00637139"/>
    <w:rsid w:val="00637977"/>
    <w:rsid w:val="00637CE5"/>
    <w:rsid w:val="00641711"/>
    <w:rsid w:val="00641A28"/>
    <w:rsid w:val="0064437D"/>
    <w:rsid w:val="00644B22"/>
    <w:rsid w:val="00646B24"/>
    <w:rsid w:val="0065216E"/>
    <w:rsid w:val="0065289D"/>
    <w:rsid w:val="00661530"/>
    <w:rsid w:val="006616B4"/>
    <w:rsid w:val="00665916"/>
    <w:rsid w:val="00665A3A"/>
    <w:rsid w:val="00666CC0"/>
    <w:rsid w:val="00676BF5"/>
    <w:rsid w:val="00683B60"/>
    <w:rsid w:val="00694699"/>
    <w:rsid w:val="006A1EDA"/>
    <w:rsid w:val="006A20ED"/>
    <w:rsid w:val="006A387B"/>
    <w:rsid w:val="006A612E"/>
    <w:rsid w:val="006B1C2F"/>
    <w:rsid w:val="006B3C7A"/>
    <w:rsid w:val="006B69F8"/>
    <w:rsid w:val="006B70F5"/>
    <w:rsid w:val="006C123A"/>
    <w:rsid w:val="006C509F"/>
    <w:rsid w:val="006C595B"/>
    <w:rsid w:val="006D1BEC"/>
    <w:rsid w:val="006D1C49"/>
    <w:rsid w:val="006D40FB"/>
    <w:rsid w:val="006D5B08"/>
    <w:rsid w:val="006D65E8"/>
    <w:rsid w:val="006D663E"/>
    <w:rsid w:val="006E051C"/>
    <w:rsid w:val="006E2508"/>
    <w:rsid w:val="006E5F5D"/>
    <w:rsid w:val="006E7332"/>
    <w:rsid w:val="006E7E59"/>
    <w:rsid w:val="006F303F"/>
    <w:rsid w:val="006F5B20"/>
    <w:rsid w:val="006F604C"/>
    <w:rsid w:val="006F79E9"/>
    <w:rsid w:val="00703A03"/>
    <w:rsid w:val="00703D01"/>
    <w:rsid w:val="00705837"/>
    <w:rsid w:val="0070752B"/>
    <w:rsid w:val="007107E7"/>
    <w:rsid w:val="007107F2"/>
    <w:rsid w:val="0071287F"/>
    <w:rsid w:val="00720A3A"/>
    <w:rsid w:val="007212DA"/>
    <w:rsid w:val="007217D8"/>
    <w:rsid w:val="007229F2"/>
    <w:rsid w:val="00727428"/>
    <w:rsid w:val="00730511"/>
    <w:rsid w:val="00732674"/>
    <w:rsid w:val="00737B0C"/>
    <w:rsid w:val="0074294D"/>
    <w:rsid w:val="00742DAE"/>
    <w:rsid w:val="00743B48"/>
    <w:rsid w:val="007479B7"/>
    <w:rsid w:val="00747D24"/>
    <w:rsid w:val="007506EC"/>
    <w:rsid w:val="007524AF"/>
    <w:rsid w:val="007556F5"/>
    <w:rsid w:val="00760EB5"/>
    <w:rsid w:val="00763754"/>
    <w:rsid w:val="007647B0"/>
    <w:rsid w:val="007714B0"/>
    <w:rsid w:val="007734D8"/>
    <w:rsid w:val="00773BA0"/>
    <w:rsid w:val="00781B7D"/>
    <w:rsid w:val="0078265C"/>
    <w:rsid w:val="00783BB1"/>
    <w:rsid w:val="00787D89"/>
    <w:rsid w:val="00790838"/>
    <w:rsid w:val="00791A2D"/>
    <w:rsid w:val="00792D22"/>
    <w:rsid w:val="00794E75"/>
    <w:rsid w:val="00795374"/>
    <w:rsid w:val="007A107A"/>
    <w:rsid w:val="007A2826"/>
    <w:rsid w:val="007A3AA1"/>
    <w:rsid w:val="007B1D26"/>
    <w:rsid w:val="007B1FEE"/>
    <w:rsid w:val="007B2113"/>
    <w:rsid w:val="007B3F22"/>
    <w:rsid w:val="007B43E1"/>
    <w:rsid w:val="007B5AF1"/>
    <w:rsid w:val="007B5DD9"/>
    <w:rsid w:val="007C1001"/>
    <w:rsid w:val="007C2585"/>
    <w:rsid w:val="007C71DC"/>
    <w:rsid w:val="007D144D"/>
    <w:rsid w:val="007D66BC"/>
    <w:rsid w:val="007D6F2B"/>
    <w:rsid w:val="007D7D69"/>
    <w:rsid w:val="007E1626"/>
    <w:rsid w:val="007E3598"/>
    <w:rsid w:val="007E45AE"/>
    <w:rsid w:val="007E4CE3"/>
    <w:rsid w:val="007E5197"/>
    <w:rsid w:val="007F000E"/>
    <w:rsid w:val="007F1586"/>
    <w:rsid w:val="007F2283"/>
    <w:rsid w:val="007F36E3"/>
    <w:rsid w:val="007F3A6A"/>
    <w:rsid w:val="007F6540"/>
    <w:rsid w:val="00805679"/>
    <w:rsid w:val="00805DEE"/>
    <w:rsid w:val="00805ECA"/>
    <w:rsid w:val="008137C2"/>
    <w:rsid w:val="00814000"/>
    <w:rsid w:val="008140A7"/>
    <w:rsid w:val="008143C5"/>
    <w:rsid w:val="008163A5"/>
    <w:rsid w:val="0081772A"/>
    <w:rsid w:val="008211C8"/>
    <w:rsid w:val="00830D00"/>
    <w:rsid w:val="00832752"/>
    <w:rsid w:val="00832B3F"/>
    <w:rsid w:val="008371A7"/>
    <w:rsid w:val="0084007C"/>
    <w:rsid w:val="008439A2"/>
    <w:rsid w:val="008441E0"/>
    <w:rsid w:val="008477CE"/>
    <w:rsid w:val="00847805"/>
    <w:rsid w:val="00850BAB"/>
    <w:rsid w:val="00852AAB"/>
    <w:rsid w:val="00853891"/>
    <w:rsid w:val="00853BF5"/>
    <w:rsid w:val="008540F0"/>
    <w:rsid w:val="00854A01"/>
    <w:rsid w:val="008555BA"/>
    <w:rsid w:val="00856800"/>
    <w:rsid w:val="00863640"/>
    <w:rsid w:val="00863AC8"/>
    <w:rsid w:val="00863EE1"/>
    <w:rsid w:val="00871C06"/>
    <w:rsid w:val="00875AC4"/>
    <w:rsid w:val="00877449"/>
    <w:rsid w:val="008821C2"/>
    <w:rsid w:val="00882520"/>
    <w:rsid w:val="0088693D"/>
    <w:rsid w:val="00886C80"/>
    <w:rsid w:val="00891253"/>
    <w:rsid w:val="00893189"/>
    <w:rsid w:val="008933AF"/>
    <w:rsid w:val="00894641"/>
    <w:rsid w:val="00895EDD"/>
    <w:rsid w:val="0089676E"/>
    <w:rsid w:val="008A3FDD"/>
    <w:rsid w:val="008A6718"/>
    <w:rsid w:val="008A709B"/>
    <w:rsid w:val="008A7B98"/>
    <w:rsid w:val="008B20C4"/>
    <w:rsid w:val="008B3003"/>
    <w:rsid w:val="008B3757"/>
    <w:rsid w:val="008C04B9"/>
    <w:rsid w:val="008C1B8B"/>
    <w:rsid w:val="008C5324"/>
    <w:rsid w:val="008C5F73"/>
    <w:rsid w:val="008C713C"/>
    <w:rsid w:val="008C7BA9"/>
    <w:rsid w:val="008D09FC"/>
    <w:rsid w:val="008D58FE"/>
    <w:rsid w:val="008D6592"/>
    <w:rsid w:val="008D76F0"/>
    <w:rsid w:val="008E0382"/>
    <w:rsid w:val="008E1CED"/>
    <w:rsid w:val="008E22FE"/>
    <w:rsid w:val="008E2605"/>
    <w:rsid w:val="008E5A55"/>
    <w:rsid w:val="008E7D69"/>
    <w:rsid w:val="008F3213"/>
    <w:rsid w:val="00902078"/>
    <w:rsid w:val="00911FA3"/>
    <w:rsid w:val="00914EE3"/>
    <w:rsid w:val="00915456"/>
    <w:rsid w:val="00923498"/>
    <w:rsid w:val="009245C9"/>
    <w:rsid w:val="00925B6B"/>
    <w:rsid w:val="009279BD"/>
    <w:rsid w:val="00930DD1"/>
    <w:rsid w:val="00932A69"/>
    <w:rsid w:val="009529EA"/>
    <w:rsid w:val="00952E25"/>
    <w:rsid w:val="0095583B"/>
    <w:rsid w:val="00957816"/>
    <w:rsid w:val="00963E02"/>
    <w:rsid w:val="009660E9"/>
    <w:rsid w:val="00966EB9"/>
    <w:rsid w:val="00967A6D"/>
    <w:rsid w:val="0097155E"/>
    <w:rsid w:val="009724A1"/>
    <w:rsid w:val="009731AB"/>
    <w:rsid w:val="00973DE5"/>
    <w:rsid w:val="0099403B"/>
    <w:rsid w:val="009A1A4C"/>
    <w:rsid w:val="009A2D97"/>
    <w:rsid w:val="009A3F5B"/>
    <w:rsid w:val="009A556C"/>
    <w:rsid w:val="009A6581"/>
    <w:rsid w:val="009B0001"/>
    <w:rsid w:val="009B0D83"/>
    <w:rsid w:val="009B599F"/>
    <w:rsid w:val="009B60F0"/>
    <w:rsid w:val="009C14C8"/>
    <w:rsid w:val="009C1733"/>
    <w:rsid w:val="009C372B"/>
    <w:rsid w:val="009C61CC"/>
    <w:rsid w:val="009C6DDD"/>
    <w:rsid w:val="009D5889"/>
    <w:rsid w:val="009D75E2"/>
    <w:rsid w:val="009D762F"/>
    <w:rsid w:val="009E6035"/>
    <w:rsid w:val="009F2043"/>
    <w:rsid w:val="009F2F46"/>
    <w:rsid w:val="009F45DD"/>
    <w:rsid w:val="009F45FD"/>
    <w:rsid w:val="009F537B"/>
    <w:rsid w:val="00A01AEF"/>
    <w:rsid w:val="00A03D4D"/>
    <w:rsid w:val="00A05722"/>
    <w:rsid w:val="00A101AA"/>
    <w:rsid w:val="00A10FA8"/>
    <w:rsid w:val="00A140DF"/>
    <w:rsid w:val="00A14FF7"/>
    <w:rsid w:val="00A209B8"/>
    <w:rsid w:val="00A21DC1"/>
    <w:rsid w:val="00A23C06"/>
    <w:rsid w:val="00A24F59"/>
    <w:rsid w:val="00A251E6"/>
    <w:rsid w:val="00A256EE"/>
    <w:rsid w:val="00A27157"/>
    <w:rsid w:val="00A308B6"/>
    <w:rsid w:val="00A34438"/>
    <w:rsid w:val="00A36267"/>
    <w:rsid w:val="00A41300"/>
    <w:rsid w:val="00A445E4"/>
    <w:rsid w:val="00A4483E"/>
    <w:rsid w:val="00A44FF6"/>
    <w:rsid w:val="00A47252"/>
    <w:rsid w:val="00A476EE"/>
    <w:rsid w:val="00A518E5"/>
    <w:rsid w:val="00A608FF"/>
    <w:rsid w:val="00A61CB9"/>
    <w:rsid w:val="00A667C3"/>
    <w:rsid w:val="00A742D8"/>
    <w:rsid w:val="00A76189"/>
    <w:rsid w:val="00A801D7"/>
    <w:rsid w:val="00A81FEC"/>
    <w:rsid w:val="00A82BEE"/>
    <w:rsid w:val="00A82C01"/>
    <w:rsid w:val="00A84AF1"/>
    <w:rsid w:val="00A87B7E"/>
    <w:rsid w:val="00A90C10"/>
    <w:rsid w:val="00A917A0"/>
    <w:rsid w:val="00A9207F"/>
    <w:rsid w:val="00A96465"/>
    <w:rsid w:val="00A9662E"/>
    <w:rsid w:val="00A9701B"/>
    <w:rsid w:val="00AA5E4E"/>
    <w:rsid w:val="00AA62D6"/>
    <w:rsid w:val="00AA6C0B"/>
    <w:rsid w:val="00AB1F10"/>
    <w:rsid w:val="00AB6CF6"/>
    <w:rsid w:val="00AB7377"/>
    <w:rsid w:val="00AB7DF3"/>
    <w:rsid w:val="00AC2643"/>
    <w:rsid w:val="00AC3B32"/>
    <w:rsid w:val="00AC64CF"/>
    <w:rsid w:val="00AC73FE"/>
    <w:rsid w:val="00AC75D1"/>
    <w:rsid w:val="00AD44E7"/>
    <w:rsid w:val="00AD6862"/>
    <w:rsid w:val="00AE1B8A"/>
    <w:rsid w:val="00AE1E75"/>
    <w:rsid w:val="00AE2797"/>
    <w:rsid w:val="00AE3E48"/>
    <w:rsid w:val="00AE66B0"/>
    <w:rsid w:val="00AE69DF"/>
    <w:rsid w:val="00AF0926"/>
    <w:rsid w:val="00AF0A1C"/>
    <w:rsid w:val="00AF161A"/>
    <w:rsid w:val="00AF494E"/>
    <w:rsid w:val="00AF66A2"/>
    <w:rsid w:val="00B03630"/>
    <w:rsid w:val="00B069E5"/>
    <w:rsid w:val="00B11C34"/>
    <w:rsid w:val="00B12058"/>
    <w:rsid w:val="00B1399C"/>
    <w:rsid w:val="00B14CF9"/>
    <w:rsid w:val="00B16456"/>
    <w:rsid w:val="00B24D36"/>
    <w:rsid w:val="00B25676"/>
    <w:rsid w:val="00B37BF3"/>
    <w:rsid w:val="00B411FF"/>
    <w:rsid w:val="00B43336"/>
    <w:rsid w:val="00B45C05"/>
    <w:rsid w:val="00B460B4"/>
    <w:rsid w:val="00B51EE6"/>
    <w:rsid w:val="00B52D06"/>
    <w:rsid w:val="00B552A0"/>
    <w:rsid w:val="00B61F83"/>
    <w:rsid w:val="00B62040"/>
    <w:rsid w:val="00B6223E"/>
    <w:rsid w:val="00B62246"/>
    <w:rsid w:val="00B63823"/>
    <w:rsid w:val="00B6389A"/>
    <w:rsid w:val="00B650E3"/>
    <w:rsid w:val="00B7101E"/>
    <w:rsid w:val="00B7275C"/>
    <w:rsid w:val="00B74D61"/>
    <w:rsid w:val="00B820A3"/>
    <w:rsid w:val="00B85211"/>
    <w:rsid w:val="00B86E60"/>
    <w:rsid w:val="00B91B48"/>
    <w:rsid w:val="00B95199"/>
    <w:rsid w:val="00B9757F"/>
    <w:rsid w:val="00B97B2E"/>
    <w:rsid w:val="00BA0A41"/>
    <w:rsid w:val="00BA16B5"/>
    <w:rsid w:val="00BA3126"/>
    <w:rsid w:val="00BA7872"/>
    <w:rsid w:val="00BB069D"/>
    <w:rsid w:val="00BB208B"/>
    <w:rsid w:val="00BB4F24"/>
    <w:rsid w:val="00BB5E1F"/>
    <w:rsid w:val="00BB6689"/>
    <w:rsid w:val="00BB6F10"/>
    <w:rsid w:val="00BC07FC"/>
    <w:rsid w:val="00BC0F48"/>
    <w:rsid w:val="00BD0741"/>
    <w:rsid w:val="00BD0B09"/>
    <w:rsid w:val="00BD121F"/>
    <w:rsid w:val="00BE188C"/>
    <w:rsid w:val="00BF1872"/>
    <w:rsid w:val="00BF2B05"/>
    <w:rsid w:val="00BF5027"/>
    <w:rsid w:val="00BF52E3"/>
    <w:rsid w:val="00BF5DD6"/>
    <w:rsid w:val="00BF78D6"/>
    <w:rsid w:val="00C04FAF"/>
    <w:rsid w:val="00C14E19"/>
    <w:rsid w:val="00C22472"/>
    <w:rsid w:val="00C252A3"/>
    <w:rsid w:val="00C26B94"/>
    <w:rsid w:val="00C2756C"/>
    <w:rsid w:val="00C3050F"/>
    <w:rsid w:val="00C315C1"/>
    <w:rsid w:val="00C31CE7"/>
    <w:rsid w:val="00C36137"/>
    <w:rsid w:val="00C40AE5"/>
    <w:rsid w:val="00C4170C"/>
    <w:rsid w:val="00C44980"/>
    <w:rsid w:val="00C5004A"/>
    <w:rsid w:val="00C53C24"/>
    <w:rsid w:val="00C53E73"/>
    <w:rsid w:val="00C55048"/>
    <w:rsid w:val="00C55DB5"/>
    <w:rsid w:val="00C56070"/>
    <w:rsid w:val="00C604CC"/>
    <w:rsid w:val="00C626D7"/>
    <w:rsid w:val="00C65514"/>
    <w:rsid w:val="00C705C1"/>
    <w:rsid w:val="00C73187"/>
    <w:rsid w:val="00C7370D"/>
    <w:rsid w:val="00C80B6C"/>
    <w:rsid w:val="00C85C51"/>
    <w:rsid w:val="00C869BF"/>
    <w:rsid w:val="00C92665"/>
    <w:rsid w:val="00C94193"/>
    <w:rsid w:val="00C94204"/>
    <w:rsid w:val="00CA1B7A"/>
    <w:rsid w:val="00CB3E90"/>
    <w:rsid w:val="00CB4CE1"/>
    <w:rsid w:val="00CC315C"/>
    <w:rsid w:val="00CD2327"/>
    <w:rsid w:val="00CD4CDD"/>
    <w:rsid w:val="00CD5BFD"/>
    <w:rsid w:val="00CD5CC2"/>
    <w:rsid w:val="00CD614A"/>
    <w:rsid w:val="00CD7B67"/>
    <w:rsid w:val="00CE3ADC"/>
    <w:rsid w:val="00CE55EA"/>
    <w:rsid w:val="00CE641D"/>
    <w:rsid w:val="00CF2D3F"/>
    <w:rsid w:val="00CF3BE3"/>
    <w:rsid w:val="00CF6340"/>
    <w:rsid w:val="00D0033B"/>
    <w:rsid w:val="00D026CC"/>
    <w:rsid w:val="00D03AF3"/>
    <w:rsid w:val="00D11DB8"/>
    <w:rsid w:val="00D13218"/>
    <w:rsid w:val="00D13832"/>
    <w:rsid w:val="00D15BD8"/>
    <w:rsid w:val="00D15EB1"/>
    <w:rsid w:val="00D164C8"/>
    <w:rsid w:val="00D224C6"/>
    <w:rsid w:val="00D233B3"/>
    <w:rsid w:val="00D31B5F"/>
    <w:rsid w:val="00D33B15"/>
    <w:rsid w:val="00D3629F"/>
    <w:rsid w:val="00D41D33"/>
    <w:rsid w:val="00D42C94"/>
    <w:rsid w:val="00D42CE9"/>
    <w:rsid w:val="00D4440F"/>
    <w:rsid w:val="00D44B21"/>
    <w:rsid w:val="00D4505E"/>
    <w:rsid w:val="00D4686C"/>
    <w:rsid w:val="00D52581"/>
    <w:rsid w:val="00D566C2"/>
    <w:rsid w:val="00D57C12"/>
    <w:rsid w:val="00D60B1D"/>
    <w:rsid w:val="00D62C2F"/>
    <w:rsid w:val="00D63748"/>
    <w:rsid w:val="00D64DEC"/>
    <w:rsid w:val="00D66209"/>
    <w:rsid w:val="00D70159"/>
    <w:rsid w:val="00D73B3D"/>
    <w:rsid w:val="00D80B4C"/>
    <w:rsid w:val="00D80CD0"/>
    <w:rsid w:val="00D80DA0"/>
    <w:rsid w:val="00D812B3"/>
    <w:rsid w:val="00D81CCD"/>
    <w:rsid w:val="00D82DCA"/>
    <w:rsid w:val="00D8324A"/>
    <w:rsid w:val="00D8368E"/>
    <w:rsid w:val="00D849FB"/>
    <w:rsid w:val="00D86BA2"/>
    <w:rsid w:val="00D87DBE"/>
    <w:rsid w:val="00D92D56"/>
    <w:rsid w:val="00D94978"/>
    <w:rsid w:val="00DA01D2"/>
    <w:rsid w:val="00DA0D69"/>
    <w:rsid w:val="00DA1D7C"/>
    <w:rsid w:val="00DA1F0B"/>
    <w:rsid w:val="00DA52D2"/>
    <w:rsid w:val="00DA5D46"/>
    <w:rsid w:val="00DA61E6"/>
    <w:rsid w:val="00DA6878"/>
    <w:rsid w:val="00DA7871"/>
    <w:rsid w:val="00DB08AC"/>
    <w:rsid w:val="00DB1A19"/>
    <w:rsid w:val="00DB39CC"/>
    <w:rsid w:val="00DB4BBE"/>
    <w:rsid w:val="00DB59E8"/>
    <w:rsid w:val="00DB6607"/>
    <w:rsid w:val="00DC05D0"/>
    <w:rsid w:val="00DC09BD"/>
    <w:rsid w:val="00DC1218"/>
    <w:rsid w:val="00DC3E0D"/>
    <w:rsid w:val="00DC466B"/>
    <w:rsid w:val="00DC6163"/>
    <w:rsid w:val="00DD00F7"/>
    <w:rsid w:val="00DD3FE9"/>
    <w:rsid w:val="00DD5908"/>
    <w:rsid w:val="00DD6C94"/>
    <w:rsid w:val="00DD75CE"/>
    <w:rsid w:val="00DE166B"/>
    <w:rsid w:val="00DE3585"/>
    <w:rsid w:val="00DF1943"/>
    <w:rsid w:val="00DF3D2A"/>
    <w:rsid w:val="00DF417E"/>
    <w:rsid w:val="00DF5B85"/>
    <w:rsid w:val="00DF6CDC"/>
    <w:rsid w:val="00E029C1"/>
    <w:rsid w:val="00E0610C"/>
    <w:rsid w:val="00E06D8C"/>
    <w:rsid w:val="00E220AB"/>
    <w:rsid w:val="00E22306"/>
    <w:rsid w:val="00E2265E"/>
    <w:rsid w:val="00E22677"/>
    <w:rsid w:val="00E24FA1"/>
    <w:rsid w:val="00E252BD"/>
    <w:rsid w:val="00E257F7"/>
    <w:rsid w:val="00E264A3"/>
    <w:rsid w:val="00E30796"/>
    <w:rsid w:val="00E443A0"/>
    <w:rsid w:val="00E461A2"/>
    <w:rsid w:val="00E472CD"/>
    <w:rsid w:val="00E53DD9"/>
    <w:rsid w:val="00E56070"/>
    <w:rsid w:val="00E63224"/>
    <w:rsid w:val="00E6340A"/>
    <w:rsid w:val="00E636FF"/>
    <w:rsid w:val="00E66C15"/>
    <w:rsid w:val="00E66CBF"/>
    <w:rsid w:val="00E66F79"/>
    <w:rsid w:val="00E70E7C"/>
    <w:rsid w:val="00E72C27"/>
    <w:rsid w:val="00E773F6"/>
    <w:rsid w:val="00E8199A"/>
    <w:rsid w:val="00E8319B"/>
    <w:rsid w:val="00E8586D"/>
    <w:rsid w:val="00E92B26"/>
    <w:rsid w:val="00E94F95"/>
    <w:rsid w:val="00EA0C17"/>
    <w:rsid w:val="00EA14D4"/>
    <w:rsid w:val="00EA2048"/>
    <w:rsid w:val="00EA25C9"/>
    <w:rsid w:val="00EA3CB6"/>
    <w:rsid w:val="00EA3E0B"/>
    <w:rsid w:val="00EB05FE"/>
    <w:rsid w:val="00EB1B96"/>
    <w:rsid w:val="00EB300F"/>
    <w:rsid w:val="00EB5BE9"/>
    <w:rsid w:val="00EB73E5"/>
    <w:rsid w:val="00EC2FA7"/>
    <w:rsid w:val="00EC3A46"/>
    <w:rsid w:val="00EC489F"/>
    <w:rsid w:val="00EC641E"/>
    <w:rsid w:val="00ED16D1"/>
    <w:rsid w:val="00ED29CB"/>
    <w:rsid w:val="00ED41D8"/>
    <w:rsid w:val="00EE0F77"/>
    <w:rsid w:val="00EE23D7"/>
    <w:rsid w:val="00EE27F1"/>
    <w:rsid w:val="00EE3A99"/>
    <w:rsid w:val="00EE45BA"/>
    <w:rsid w:val="00EF03E7"/>
    <w:rsid w:val="00F01FAC"/>
    <w:rsid w:val="00F029B2"/>
    <w:rsid w:val="00F0794F"/>
    <w:rsid w:val="00F13F34"/>
    <w:rsid w:val="00F15A85"/>
    <w:rsid w:val="00F16485"/>
    <w:rsid w:val="00F16F7A"/>
    <w:rsid w:val="00F21054"/>
    <w:rsid w:val="00F230B7"/>
    <w:rsid w:val="00F24E37"/>
    <w:rsid w:val="00F32F47"/>
    <w:rsid w:val="00F34325"/>
    <w:rsid w:val="00F40F49"/>
    <w:rsid w:val="00F43FFB"/>
    <w:rsid w:val="00F443FC"/>
    <w:rsid w:val="00F4458A"/>
    <w:rsid w:val="00F4761F"/>
    <w:rsid w:val="00F479D7"/>
    <w:rsid w:val="00F47E17"/>
    <w:rsid w:val="00F54ED4"/>
    <w:rsid w:val="00F5630B"/>
    <w:rsid w:val="00F578DF"/>
    <w:rsid w:val="00F650B1"/>
    <w:rsid w:val="00F73BCA"/>
    <w:rsid w:val="00F771B8"/>
    <w:rsid w:val="00F80B00"/>
    <w:rsid w:val="00F835F3"/>
    <w:rsid w:val="00F83D66"/>
    <w:rsid w:val="00F871F7"/>
    <w:rsid w:val="00F8737E"/>
    <w:rsid w:val="00F936C5"/>
    <w:rsid w:val="00F93DF1"/>
    <w:rsid w:val="00F95E52"/>
    <w:rsid w:val="00FA032F"/>
    <w:rsid w:val="00FA66F3"/>
    <w:rsid w:val="00FB0646"/>
    <w:rsid w:val="00FB3970"/>
    <w:rsid w:val="00FB4C34"/>
    <w:rsid w:val="00FC2868"/>
    <w:rsid w:val="00FC5FFE"/>
    <w:rsid w:val="00FD10DF"/>
    <w:rsid w:val="00FD1597"/>
    <w:rsid w:val="00FD5A9F"/>
    <w:rsid w:val="00FE1DE2"/>
    <w:rsid w:val="00FE37BD"/>
    <w:rsid w:val="00FE6B37"/>
    <w:rsid w:val="00FF4965"/>
    <w:rsid w:val="00FF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B96374-17D3-421C-8BDE-138F3CAAA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1901</Words>
  <Characters>10839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УДК 657(07) БКК60</vt:lpstr>
    </vt:vector>
  </TitlesOfParts>
  <Company>MoBIL GROUP</Company>
  <LinksUpToDate>false</LinksUpToDate>
  <CharactersWithSpaces>12715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УДК 657(07) БКК60</dc:title>
  <dc:creator>com</dc:creator>
  <cp:lastModifiedBy>Марина</cp:lastModifiedBy>
  <cp:revision>3</cp:revision>
  <cp:lastPrinted>2014-12-07T16:26:00Z</cp:lastPrinted>
  <dcterms:created xsi:type="dcterms:W3CDTF">2017-02-02T10:18:00Z</dcterms:created>
  <dcterms:modified xsi:type="dcterms:W3CDTF">2017-02-02T11:55:00Z</dcterms:modified>
</cp:coreProperties>
</file>